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FA" w:rsidRPr="00BA2BFA" w:rsidRDefault="00BA2BFA" w:rsidP="00BA2BFA">
      <w:pPr>
        <w:spacing w:after="0" w:line="240" w:lineRule="auto"/>
        <w:jc w:val="center"/>
        <w:rPr>
          <w:rFonts w:ascii="Times New Roman" w:hAnsi="Times New Roman" w:cs="Times New Roman"/>
          <w:b/>
          <w:bCs/>
          <w:sz w:val="24"/>
          <w:szCs w:val="24"/>
        </w:rPr>
      </w:pPr>
      <w:bookmarkStart w:id="0" w:name="_GoBack"/>
      <w:bookmarkEnd w:id="0"/>
      <w:r w:rsidRPr="00BA2BFA">
        <w:rPr>
          <w:rFonts w:ascii="Times New Roman" w:hAnsi="Times New Roman" w:cs="Times New Roman"/>
          <w:b/>
          <w:sz w:val="24"/>
          <w:szCs w:val="24"/>
        </w:rPr>
        <w:t>Pengembangan Potensi Ekonomi Desa Melalui Sektor Pertanian Di Desa Sengkerang Kecamatan Praya Timur Lombok Tengah</w:t>
      </w:r>
    </w:p>
    <w:p w:rsidR="00BA2BFA" w:rsidRPr="00BA2BFA" w:rsidRDefault="00BA2BFA" w:rsidP="00BA2BFA">
      <w:pPr>
        <w:pStyle w:val="NoSpacing"/>
        <w:jc w:val="center"/>
        <w:rPr>
          <w:rFonts w:ascii="Times New Roman" w:hAnsi="Times New Roman" w:cs="Times New Roman"/>
          <w:b/>
          <w:sz w:val="24"/>
          <w:szCs w:val="24"/>
        </w:rPr>
      </w:pPr>
    </w:p>
    <w:p w:rsidR="00BA2BFA" w:rsidRPr="00BA2BFA" w:rsidRDefault="00BA2BFA" w:rsidP="00BA2BFA">
      <w:pPr>
        <w:pStyle w:val="NoSpacing"/>
        <w:jc w:val="center"/>
        <w:rPr>
          <w:rFonts w:ascii="Times New Roman" w:hAnsi="Times New Roman" w:cs="Times New Roman"/>
          <w:b/>
          <w:sz w:val="24"/>
          <w:szCs w:val="24"/>
        </w:rPr>
      </w:pPr>
      <w:r w:rsidRPr="00BA2BFA">
        <w:rPr>
          <w:rFonts w:ascii="Times New Roman" w:hAnsi="Times New Roman" w:cs="Times New Roman"/>
          <w:b/>
          <w:bCs/>
          <w:sz w:val="24"/>
          <w:szCs w:val="24"/>
        </w:rPr>
        <w:t>Abdul Muttalib</w:t>
      </w:r>
      <w:r w:rsidRPr="00BA2BFA">
        <w:rPr>
          <w:rFonts w:ascii="Times New Roman" w:hAnsi="Times New Roman" w:cs="Times New Roman"/>
          <w:b/>
          <w:bCs/>
          <w:sz w:val="24"/>
          <w:szCs w:val="24"/>
          <w:vertAlign w:val="superscript"/>
          <w:lang w:val="en"/>
        </w:rPr>
        <w:t>1</w:t>
      </w:r>
      <w:r w:rsidRPr="00BA2BFA">
        <w:rPr>
          <w:rFonts w:ascii="Times New Roman" w:hAnsi="Times New Roman" w:cs="Times New Roman"/>
          <w:b/>
          <w:bCs/>
          <w:sz w:val="24"/>
          <w:szCs w:val="24"/>
          <w:lang w:val="en"/>
        </w:rPr>
        <w:t>,  A</w:t>
      </w:r>
      <w:r w:rsidRPr="00BA2BFA">
        <w:rPr>
          <w:rFonts w:ascii="Times New Roman" w:hAnsi="Times New Roman" w:cs="Times New Roman"/>
          <w:b/>
          <w:bCs/>
          <w:sz w:val="24"/>
          <w:szCs w:val="24"/>
        </w:rPr>
        <w:t>bdul Hayyi</w:t>
      </w:r>
      <w:r w:rsidRPr="00BA2BFA">
        <w:rPr>
          <w:rFonts w:ascii="Times New Roman" w:hAnsi="Times New Roman" w:cs="Times New Roman"/>
          <w:b/>
          <w:bCs/>
          <w:sz w:val="24"/>
          <w:szCs w:val="24"/>
          <w:lang w:val="en"/>
        </w:rPr>
        <w:t xml:space="preserve"> </w:t>
      </w:r>
      <w:r w:rsidRPr="00BA2BFA">
        <w:rPr>
          <w:rFonts w:ascii="Times New Roman" w:hAnsi="Times New Roman" w:cs="Times New Roman"/>
          <w:b/>
          <w:bCs/>
          <w:sz w:val="24"/>
          <w:szCs w:val="24"/>
          <w:vertAlign w:val="superscript"/>
          <w:lang w:val="en"/>
        </w:rPr>
        <w:t xml:space="preserve"> 2</w:t>
      </w:r>
      <w:r w:rsidRPr="00BA2BFA">
        <w:rPr>
          <w:rFonts w:ascii="Times New Roman" w:hAnsi="Times New Roman" w:cs="Times New Roman"/>
          <w:b/>
          <w:bCs/>
          <w:sz w:val="24"/>
          <w:szCs w:val="24"/>
          <w:lang w:val="en"/>
        </w:rPr>
        <w:t xml:space="preserve">,  </w:t>
      </w:r>
      <w:r w:rsidRPr="00BA2BFA">
        <w:rPr>
          <w:rFonts w:ascii="Times New Roman" w:hAnsi="Times New Roman" w:cs="Times New Roman"/>
          <w:b/>
          <w:bCs/>
          <w:sz w:val="24"/>
          <w:szCs w:val="24"/>
        </w:rPr>
        <w:t>Samsul Hadi</w:t>
      </w:r>
      <w:r w:rsidRPr="00BA2BFA">
        <w:rPr>
          <w:rFonts w:ascii="Times New Roman" w:hAnsi="Times New Roman" w:cs="Times New Roman"/>
          <w:b/>
          <w:bCs/>
          <w:sz w:val="24"/>
          <w:szCs w:val="24"/>
          <w:vertAlign w:val="superscript"/>
          <w:lang w:val="en"/>
        </w:rPr>
        <w:t>3</w:t>
      </w:r>
    </w:p>
    <w:p w:rsidR="00BA2BFA" w:rsidRPr="00BA2BFA" w:rsidRDefault="00BA2BFA" w:rsidP="00BA2BFA">
      <w:pPr>
        <w:pStyle w:val="NoSpacing"/>
        <w:jc w:val="center"/>
        <w:rPr>
          <w:rFonts w:ascii="Times New Roman" w:hAnsi="Times New Roman" w:cs="Times New Roman"/>
          <w:bCs/>
          <w:i/>
          <w:iCs/>
          <w:sz w:val="24"/>
          <w:szCs w:val="24"/>
        </w:rPr>
      </w:pPr>
      <w:r w:rsidRPr="00BA2BFA">
        <w:rPr>
          <w:rFonts w:ascii="Times New Roman" w:hAnsi="Times New Roman" w:cs="Times New Roman"/>
          <w:bCs/>
          <w:i/>
          <w:iCs/>
          <w:sz w:val="24"/>
          <w:szCs w:val="24"/>
        </w:rPr>
        <w:t>University Of Nahdlatul Ulama West Nusa Tenggara</w:t>
      </w:r>
      <w:r w:rsidRPr="00BA2BFA">
        <w:rPr>
          <w:rFonts w:ascii="Times New Roman" w:hAnsi="Times New Roman" w:cs="Times New Roman"/>
          <w:bCs/>
          <w:i/>
          <w:iCs/>
          <w:sz w:val="24"/>
          <w:szCs w:val="24"/>
          <w:vertAlign w:val="superscript"/>
          <w:lang w:val="en"/>
        </w:rPr>
        <w:t>1</w:t>
      </w:r>
      <w:r w:rsidRPr="00BA2BFA">
        <w:rPr>
          <w:rFonts w:ascii="Times New Roman" w:hAnsi="Times New Roman" w:cs="Times New Roman"/>
          <w:bCs/>
          <w:i/>
          <w:iCs/>
          <w:sz w:val="24"/>
          <w:szCs w:val="24"/>
          <w:lang w:val="en"/>
        </w:rPr>
        <w:t>,</w:t>
      </w:r>
    </w:p>
    <w:p w:rsidR="00BA2BFA" w:rsidRPr="00BA2BFA" w:rsidRDefault="00BA2BFA" w:rsidP="00BA2BFA">
      <w:pPr>
        <w:pStyle w:val="NoSpacing"/>
        <w:jc w:val="center"/>
        <w:rPr>
          <w:rFonts w:ascii="Times New Roman" w:hAnsi="Times New Roman" w:cs="Times New Roman"/>
          <w:bCs/>
          <w:i/>
          <w:iCs/>
          <w:sz w:val="24"/>
          <w:szCs w:val="24"/>
        </w:rPr>
      </w:pPr>
      <w:r w:rsidRPr="00BA2BFA">
        <w:rPr>
          <w:rFonts w:ascii="Times New Roman" w:hAnsi="Times New Roman" w:cs="Times New Roman"/>
          <w:bCs/>
          <w:i/>
          <w:iCs/>
          <w:sz w:val="24"/>
          <w:szCs w:val="24"/>
        </w:rPr>
        <w:t>University Of Nahdlatul Ulama West Nusa Tenggara</w:t>
      </w:r>
      <w:r w:rsidRPr="00BA2BFA">
        <w:rPr>
          <w:rFonts w:ascii="Times New Roman" w:hAnsi="Times New Roman" w:cs="Times New Roman"/>
          <w:bCs/>
          <w:i/>
          <w:iCs/>
          <w:sz w:val="24"/>
          <w:szCs w:val="24"/>
          <w:vertAlign w:val="superscript"/>
          <w:lang w:val="en"/>
        </w:rPr>
        <w:t xml:space="preserve"> 2</w:t>
      </w:r>
      <w:r w:rsidRPr="00BA2BFA">
        <w:rPr>
          <w:rFonts w:ascii="Times New Roman" w:hAnsi="Times New Roman" w:cs="Times New Roman"/>
          <w:bCs/>
          <w:i/>
          <w:iCs/>
          <w:sz w:val="24"/>
          <w:szCs w:val="24"/>
          <w:lang w:val="en"/>
        </w:rPr>
        <w:t>,</w:t>
      </w:r>
    </w:p>
    <w:p w:rsidR="00BA2BFA" w:rsidRPr="00BA2BFA" w:rsidRDefault="00BA2BFA" w:rsidP="00BA2BFA">
      <w:pPr>
        <w:pStyle w:val="NoSpacing"/>
        <w:jc w:val="center"/>
        <w:rPr>
          <w:rFonts w:ascii="Times New Roman" w:hAnsi="Times New Roman" w:cs="Times New Roman"/>
          <w:bCs/>
          <w:i/>
          <w:iCs/>
          <w:sz w:val="24"/>
          <w:szCs w:val="24"/>
        </w:rPr>
      </w:pPr>
      <w:r w:rsidRPr="00BA2BFA">
        <w:rPr>
          <w:rFonts w:ascii="Times New Roman" w:hAnsi="Times New Roman" w:cs="Times New Roman"/>
          <w:bCs/>
          <w:i/>
          <w:iCs/>
          <w:sz w:val="24"/>
          <w:szCs w:val="24"/>
        </w:rPr>
        <w:t>University Of Nahdlatul Ulama West Nusa Tenggara</w:t>
      </w:r>
      <w:r w:rsidRPr="00BA2BFA">
        <w:rPr>
          <w:rFonts w:ascii="Times New Roman" w:hAnsi="Times New Roman" w:cs="Times New Roman"/>
          <w:bCs/>
          <w:i/>
          <w:iCs/>
          <w:sz w:val="24"/>
          <w:szCs w:val="24"/>
          <w:vertAlign w:val="superscript"/>
          <w:lang w:val="en"/>
        </w:rPr>
        <w:t xml:space="preserve"> 3</w:t>
      </w:r>
    </w:p>
    <w:p w:rsidR="00BA2BFA" w:rsidRPr="00A41ED9" w:rsidRDefault="00BA2BFA" w:rsidP="00BA2BFA">
      <w:pPr>
        <w:spacing w:after="0" w:line="240" w:lineRule="auto"/>
        <w:ind w:right="95"/>
        <w:rPr>
          <w:rFonts w:ascii="Times New Roman" w:eastAsia="Times New Roman" w:hAnsi="Times New Roman" w:cs="Times New Roman"/>
          <w:spacing w:val="-3"/>
          <w:sz w:val="24"/>
          <w:szCs w:val="24"/>
        </w:rPr>
      </w:pPr>
    </w:p>
    <w:p w:rsidR="00BA2BFA" w:rsidRPr="00866400" w:rsidRDefault="00BA2BFA" w:rsidP="00BA2BFA">
      <w:pPr>
        <w:spacing w:before="200" w:after="40" w:line="240" w:lineRule="auto"/>
        <w:jc w:val="center"/>
        <w:rPr>
          <w:rFonts w:ascii="Times New Roman" w:hAnsi="Times New Roman" w:cs="Times New Roman"/>
          <w:b/>
          <w:sz w:val="20"/>
          <w:szCs w:val="20"/>
        </w:rPr>
      </w:pPr>
      <w:r w:rsidRPr="00866400">
        <w:rPr>
          <w:rFonts w:ascii="Times New Roman" w:hAnsi="Times New Roman" w:cs="Times New Roman"/>
          <w:b/>
          <w:sz w:val="20"/>
          <w:szCs w:val="20"/>
        </w:rPr>
        <w:t>ABSTRAC</w:t>
      </w:r>
      <w:r>
        <w:rPr>
          <w:rFonts w:ascii="Times New Roman" w:hAnsi="Times New Roman" w:cs="Times New Roman"/>
          <w:b/>
          <w:sz w:val="20"/>
          <w:szCs w:val="20"/>
        </w:rPr>
        <w:t>T</w:t>
      </w:r>
    </w:p>
    <w:p w:rsidR="00BA2BFA" w:rsidRDefault="00BA2BFA" w:rsidP="00BA2BFA">
      <w:pPr>
        <w:spacing w:before="200" w:after="40" w:line="240" w:lineRule="auto"/>
        <w:jc w:val="both"/>
        <w:rPr>
          <w:rFonts w:ascii="Times New Roman" w:hAnsi="Times New Roman" w:cs="Times New Roman"/>
          <w:i/>
          <w:sz w:val="20"/>
          <w:szCs w:val="20"/>
        </w:rPr>
      </w:pPr>
      <w:r w:rsidRPr="00BA2BFA">
        <w:rPr>
          <w:rFonts w:ascii="Times New Roman" w:hAnsi="Times New Roman" w:cs="Times New Roman"/>
          <w:i/>
          <w:color w:val="000000"/>
          <w:sz w:val="20"/>
          <w:szCs w:val="20"/>
        </w:rPr>
        <w:t>Penelitian ini membahas tentang Pengembangan Potensi Desa Melalui Sektor Pertanian untuk Meningkatkan Kesejahteraan Ekonomi Masyarakat di Desa Sengkerang Kecamatan Praya Timur Lombok Tengah. Adapun tujuan penelitian ini yaitu</w:t>
      </w:r>
      <w:r w:rsidRPr="00BA2BFA">
        <w:rPr>
          <w:rFonts w:ascii="Times New Roman" w:hAnsi="Times New Roman" w:cs="Times New Roman"/>
          <w:i/>
          <w:sz w:val="20"/>
          <w:szCs w:val="20"/>
        </w:rPr>
        <w:t xml:space="preserve"> </w:t>
      </w:r>
      <w:r w:rsidRPr="00BA2BFA">
        <w:rPr>
          <w:rFonts w:ascii="Times New Roman" w:hAnsi="Times New Roman" w:cs="Times New Roman"/>
          <w:i/>
          <w:color w:val="000000"/>
          <w:sz w:val="20"/>
          <w:szCs w:val="20"/>
        </w:rPr>
        <w:t>untuk mengetahui upaya pengembangan potensi desa melalui sektor pertanian di</w:t>
      </w:r>
      <w:r w:rsidRPr="00BA2BFA">
        <w:rPr>
          <w:rFonts w:ascii="Times New Roman" w:hAnsi="Times New Roman" w:cs="Times New Roman"/>
          <w:i/>
          <w:sz w:val="20"/>
          <w:szCs w:val="20"/>
        </w:rPr>
        <w:t xml:space="preserve"> </w:t>
      </w:r>
      <w:r w:rsidRPr="00BA2BFA">
        <w:rPr>
          <w:rFonts w:ascii="Times New Roman" w:hAnsi="Times New Roman" w:cs="Times New Roman"/>
          <w:i/>
          <w:color w:val="000000"/>
          <w:sz w:val="20"/>
          <w:szCs w:val="20"/>
        </w:rPr>
        <w:t>desa Sengkerang dan untuk mengetahui upaya pemerintah dalam meningkatkan</w:t>
      </w:r>
      <w:r w:rsidRPr="00BA2BFA">
        <w:rPr>
          <w:rFonts w:ascii="Times New Roman" w:hAnsi="Times New Roman" w:cs="Times New Roman"/>
          <w:i/>
          <w:sz w:val="20"/>
          <w:szCs w:val="20"/>
        </w:rPr>
        <w:t xml:space="preserve"> </w:t>
      </w:r>
      <w:r w:rsidRPr="00BA2BFA">
        <w:rPr>
          <w:rFonts w:ascii="Times New Roman" w:hAnsi="Times New Roman" w:cs="Times New Roman"/>
          <w:i/>
          <w:color w:val="000000"/>
          <w:sz w:val="20"/>
          <w:szCs w:val="20"/>
        </w:rPr>
        <w:t>kesejahteraan ekonomi masyarakat desa melalui sektor pertanian. Metode penelitian yang</w:t>
      </w:r>
      <w:r w:rsidRPr="00BA2BFA">
        <w:rPr>
          <w:rFonts w:ascii="Times New Roman" w:hAnsi="Times New Roman" w:cs="Times New Roman"/>
          <w:i/>
          <w:sz w:val="20"/>
          <w:szCs w:val="20"/>
        </w:rPr>
        <w:t xml:space="preserve"> </w:t>
      </w:r>
      <w:r w:rsidRPr="00BA2BFA">
        <w:rPr>
          <w:rFonts w:ascii="Times New Roman" w:hAnsi="Times New Roman" w:cs="Times New Roman"/>
          <w:i/>
          <w:color w:val="000000"/>
          <w:sz w:val="20"/>
          <w:szCs w:val="20"/>
        </w:rPr>
        <w:t>digunakan pada penelitian ini adalah penelitian kualitatif dengan menggunakan</w:t>
      </w:r>
      <w:r w:rsidRPr="00BA2BFA">
        <w:rPr>
          <w:rFonts w:ascii="Times New Roman" w:hAnsi="Times New Roman" w:cs="Times New Roman"/>
          <w:i/>
          <w:sz w:val="20"/>
          <w:szCs w:val="20"/>
        </w:rPr>
        <w:t xml:space="preserve"> </w:t>
      </w:r>
      <w:r w:rsidRPr="00BA2BFA">
        <w:rPr>
          <w:rFonts w:ascii="Times New Roman" w:hAnsi="Times New Roman" w:cs="Times New Roman"/>
          <w:i/>
          <w:color w:val="000000"/>
          <w:sz w:val="20"/>
          <w:szCs w:val="20"/>
        </w:rPr>
        <w:t>pendekatan deskriptif. Penelitian ini dilakukan di desa Sengkerang Kecamatan Praya Timur Lombok Tengah. Untuk mendapatkan data dalam penelitian</w:t>
      </w:r>
      <w:r w:rsidRPr="00BA2BFA">
        <w:rPr>
          <w:rFonts w:ascii="Times New Roman" w:hAnsi="Times New Roman" w:cs="Times New Roman"/>
          <w:i/>
          <w:sz w:val="20"/>
          <w:szCs w:val="20"/>
        </w:rPr>
        <w:t xml:space="preserve"> </w:t>
      </w:r>
      <w:r w:rsidRPr="00BA2BFA">
        <w:rPr>
          <w:rFonts w:ascii="Times New Roman" w:hAnsi="Times New Roman" w:cs="Times New Roman"/>
          <w:i/>
          <w:color w:val="000000"/>
          <w:sz w:val="20"/>
          <w:szCs w:val="20"/>
        </w:rPr>
        <w:t>ini, maka penulis menggunakan teknik antara lain, observasi, wawancara dan</w:t>
      </w:r>
      <w:r w:rsidRPr="00BA2BFA">
        <w:rPr>
          <w:rFonts w:ascii="Times New Roman" w:hAnsi="Times New Roman" w:cs="Times New Roman"/>
          <w:i/>
          <w:sz w:val="20"/>
          <w:szCs w:val="20"/>
        </w:rPr>
        <w:t xml:space="preserve"> </w:t>
      </w:r>
      <w:r w:rsidRPr="00BA2BFA">
        <w:rPr>
          <w:rFonts w:ascii="Times New Roman" w:hAnsi="Times New Roman" w:cs="Times New Roman"/>
          <w:i/>
          <w:color w:val="000000"/>
          <w:sz w:val="20"/>
          <w:szCs w:val="20"/>
        </w:rPr>
        <w:t>dokumentasi. Informan dalam penelitian ini adalah Kepala desa  dan aparat desa,</w:t>
      </w:r>
      <w:r w:rsidRPr="00BA2BFA">
        <w:rPr>
          <w:rFonts w:ascii="Times New Roman" w:hAnsi="Times New Roman" w:cs="Times New Roman"/>
          <w:i/>
          <w:sz w:val="20"/>
          <w:szCs w:val="20"/>
        </w:rPr>
        <w:t xml:space="preserve"> </w:t>
      </w:r>
      <w:r w:rsidRPr="00BA2BFA">
        <w:rPr>
          <w:rFonts w:ascii="Times New Roman" w:hAnsi="Times New Roman" w:cs="Times New Roman"/>
          <w:i/>
          <w:color w:val="000000"/>
          <w:sz w:val="20"/>
          <w:szCs w:val="20"/>
        </w:rPr>
        <w:t>Penyuluh Pertanian Lapangan (PPL), pengurus Gapoktan/Poktan dan Petani. Hasil</w:t>
      </w:r>
      <w:r w:rsidRPr="00BA2BFA">
        <w:rPr>
          <w:rFonts w:ascii="Times New Roman" w:hAnsi="Times New Roman" w:cs="Times New Roman"/>
          <w:i/>
          <w:sz w:val="20"/>
          <w:szCs w:val="20"/>
        </w:rPr>
        <w:t xml:space="preserve"> </w:t>
      </w:r>
      <w:r w:rsidRPr="00BA2BFA">
        <w:rPr>
          <w:rFonts w:ascii="Times New Roman" w:hAnsi="Times New Roman" w:cs="Times New Roman"/>
          <w:i/>
          <w:color w:val="000000"/>
          <w:sz w:val="20"/>
          <w:szCs w:val="20"/>
        </w:rPr>
        <w:t>penelitian ini dapat disimpulkan bahwa upaya yang telah dilakukan</w:t>
      </w:r>
      <w:r w:rsidRPr="00BA2BFA">
        <w:rPr>
          <w:rFonts w:ascii="Times New Roman" w:hAnsi="Times New Roman" w:cs="Times New Roman"/>
          <w:i/>
          <w:sz w:val="20"/>
          <w:szCs w:val="20"/>
        </w:rPr>
        <w:t xml:space="preserve"> </w:t>
      </w:r>
      <w:r w:rsidRPr="00BA2BFA">
        <w:rPr>
          <w:rFonts w:ascii="Times New Roman" w:hAnsi="Times New Roman" w:cs="Times New Roman"/>
          <w:i/>
          <w:color w:val="000000"/>
          <w:sz w:val="20"/>
          <w:szCs w:val="20"/>
        </w:rPr>
        <w:t>pemerintah desa dalam pengembangan potensi desa melalui sektor pertanian yaitu</w:t>
      </w:r>
      <w:r w:rsidRPr="00BA2BFA">
        <w:rPr>
          <w:rFonts w:ascii="Times New Roman" w:hAnsi="Times New Roman" w:cs="Times New Roman"/>
          <w:i/>
          <w:sz w:val="20"/>
          <w:szCs w:val="20"/>
        </w:rPr>
        <w:t xml:space="preserve"> </w:t>
      </w:r>
      <w:r w:rsidRPr="00BA2BFA">
        <w:rPr>
          <w:rFonts w:ascii="Times New Roman" w:hAnsi="Times New Roman" w:cs="Times New Roman"/>
          <w:i/>
          <w:color w:val="000000"/>
          <w:sz w:val="20"/>
          <w:szCs w:val="20"/>
        </w:rPr>
        <w:t>penetapan Gabungan Kelompok Tani (GAPOKTAN) yang dapat membantu</w:t>
      </w:r>
      <w:r w:rsidRPr="00BA2BFA">
        <w:rPr>
          <w:rFonts w:ascii="Times New Roman" w:hAnsi="Times New Roman" w:cs="Times New Roman"/>
          <w:i/>
          <w:sz w:val="20"/>
          <w:szCs w:val="20"/>
        </w:rPr>
        <w:t xml:space="preserve"> </w:t>
      </w:r>
      <w:r w:rsidRPr="00BA2BFA">
        <w:rPr>
          <w:rFonts w:ascii="Times New Roman" w:hAnsi="Times New Roman" w:cs="Times New Roman"/>
          <w:i/>
          <w:color w:val="000000"/>
          <w:sz w:val="20"/>
          <w:szCs w:val="20"/>
        </w:rPr>
        <w:t>masyarakat dalam menghadapi segala permasalahan pertanian yang dihadapi serta</w:t>
      </w:r>
      <w:r w:rsidRPr="00BA2BFA">
        <w:rPr>
          <w:rFonts w:ascii="Times New Roman" w:hAnsi="Times New Roman" w:cs="Times New Roman"/>
          <w:i/>
          <w:sz w:val="20"/>
          <w:szCs w:val="20"/>
        </w:rPr>
        <w:t xml:space="preserve"> </w:t>
      </w:r>
      <w:r w:rsidRPr="00BA2BFA">
        <w:rPr>
          <w:rFonts w:ascii="Times New Roman" w:hAnsi="Times New Roman" w:cs="Times New Roman"/>
          <w:i/>
          <w:color w:val="000000"/>
          <w:sz w:val="20"/>
          <w:szCs w:val="20"/>
        </w:rPr>
        <w:t>memperbaiki tata kelola kelompok tani (POKTAN) yang dijadikan sebagai wadah</w:t>
      </w:r>
      <w:r w:rsidRPr="00BA2BFA">
        <w:rPr>
          <w:rFonts w:ascii="Times New Roman" w:hAnsi="Times New Roman" w:cs="Times New Roman"/>
          <w:i/>
          <w:sz w:val="20"/>
          <w:szCs w:val="20"/>
        </w:rPr>
        <w:t xml:space="preserve"> </w:t>
      </w:r>
      <w:r w:rsidRPr="00BA2BFA">
        <w:rPr>
          <w:rFonts w:ascii="Times New Roman" w:hAnsi="Times New Roman" w:cs="Times New Roman"/>
          <w:i/>
          <w:color w:val="000000"/>
          <w:sz w:val="20"/>
          <w:szCs w:val="20"/>
        </w:rPr>
        <w:t>dalam penyaluran sarana/prasarana pertanian dan adannya kerjasama antara</w:t>
      </w:r>
      <w:r w:rsidRPr="00BA2BFA">
        <w:rPr>
          <w:rFonts w:ascii="Times New Roman" w:hAnsi="Times New Roman" w:cs="Times New Roman"/>
          <w:i/>
          <w:sz w:val="20"/>
          <w:szCs w:val="20"/>
        </w:rPr>
        <w:t xml:space="preserve"> </w:t>
      </w:r>
      <w:r w:rsidRPr="00BA2BFA">
        <w:rPr>
          <w:rFonts w:ascii="Times New Roman" w:hAnsi="Times New Roman" w:cs="Times New Roman"/>
          <w:i/>
          <w:color w:val="000000"/>
          <w:sz w:val="20"/>
          <w:szCs w:val="20"/>
        </w:rPr>
        <w:t>pemerintah dengan PPL, pengembangan potensi desa melalui sektor pertanian sangat efektif sebagai salah satu upaya masyarakat dalam meningkatkan tingkat kesejahteraan perekonomiannya</w:t>
      </w:r>
      <w:r>
        <w:rPr>
          <w:rFonts w:ascii="Times New Roman" w:hAnsi="Times New Roman" w:cs="Times New Roman"/>
          <w:i/>
          <w:sz w:val="20"/>
          <w:szCs w:val="20"/>
        </w:rPr>
        <w:t>.</w:t>
      </w:r>
    </w:p>
    <w:p w:rsidR="00BA2BFA" w:rsidRPr="00F776E1" w:rsidRDefault="00BA2BFA" w:rsidP="00BA2BFA">
      <w:pPr>
        <w:spacing w:before="200" w:after="40" w:line="240" w:lineRule="auto"/>
        <w:jc w:val="both"/>
        <w:rPr>
          <w:rFonts w:ascii="Times New Roman" w:hAnsi="Times New Roman" w:cs="Times New Roman"/>
          <w:b/>
          <w:i/>
          <w:sz w:val="20"/>
          <w:szCs w:val="20"/>
        </w:rPr>
      </w:pPr>
      <w:r w:rsidRPr="00F776E1">
        <w:rPr>
          <w:rFonts w:ascii="Times New Roman" w:hAnsi="Times New Roman" w:cs="Times New Roman"/>
          <w:b/>
          <w:i/>
          <w:sz w:val="20"/>
          <w:szCs w:val="20"/>
        </w:rPr>
        <w:t xml:space="preserve">Keywords : </w:t>
      </w:r>
      <w:r w:rsidRPr="00BA2BFA">
        <w:rPr>
          <w:rFonts w:ascii="Times New Roman" w:hAnsi="Times New Roman" w:cs="Times New Roman"/>
          <w:i/>
          <w:color w:val="000000"/>
          <w:sz w:val="20"/>
          <w:szCs w:val="20"/>
        </w:rPr>
        <w:t>Pengembangan Potensi Desa, Sektor Pertanian, Kesejahteraan</w:t>
      </w:r>
      <w:r w:rsidRPr="00F776E1">
        <w:rPr>
          <w:rFonts w:ascii="Times New Roman" w:hAnsi="Times New Roman" w:cs="Times New Roman"/>
          <w:b/>
          <w:i/>
          <w:sz w:val="20"/>
          <w:szCs w:val="20"/>
        </w:rPr>
        <w:t>.</w:t>
      </w:r>
    </w:p>
    <w:p w:rsidR="00BA2BFA" w:rsidRPr="002D5490" w:rsidRDefault="00BA2BFA" w:rsidP="00BA2BFA">
      <w:pPr>
        <w:spacing w:after="0" w:line="240" w:lineRule="auto"/>
        <w:ind w:right="-46"/>
        <w:jc w:val="center"/>
        <w:rPr>
          <w:rFonts w:ascii="Times New Roman" w:eastAsia="Times New Roman" w:hAnsi="Times New Roman" w:cs="Times New Roman"/>
          <w:spacing w:val="-3"/>
          <w:sz w:val="24"/>
          <w:szCs w:val="24"/>
        </w:rPr>
      </w:pPr>
    </w:p>
    <w:p w:rsidR="00BA2BFA" w:rsidRDefault="00BA2BFA" w:rsidP="00BA2BFA">
      <w:pPr>
        <w:spacing w:after="0" w:line="240" w:lineRule="auto"/>
        <w:ind w:right="-46"/>
        <w:jc w:val="center"/>
        <w:rPr>
          <w:rFonts w:ascii="Times New Roman" w:eastAsia="Times New Roman" w:hAnsi="Times New Roman" w:cs="Times New Roman"/>
          <w:b/>
          <w:spacing w:val="-3"/>
          <w:sz w:val="24"/>
          <w:szCs w:val="24"/>
        </w:rPr>
      </w:pPr>
      <w:r w:rsidRPr="002D5490">
        <w:rPr>
          <w:rFonts w:ascii="Times New Roman" w:eastAsia="Times New Roman" w:hAnsi="Times New Roman" w:cs="Times New Roman"/>
          <w:b/>
          <w:spacing w:val="-3"/>
          <w:sz w:val="24"/>
          <w:szCs w:val="24"/>
        </w:rPr>
        <w:t xml:space="preserve">Abstrak </w:t>
      </w:r>
    </w:p>
    <w:p w:rsidR="00BA2BFA" w:rsidRPr="00BA2BFA" w:rsidRDefault="00BA2BFA" w:rsidP="00BA2BFA">
      <w:pPr>
        <w:spacing w:before="200" w:after="40" w:line="240" w:lineRule="auto"/>
        <w:jc w:val="both"/>
        <w:rPr>
          <w:rFonts w:ascii="Times New Roman" w:hAnsi="Times New Roman" w:cs="Times New Roman"/>
          <w:sz w:val="20"/>
          <w:szCs w:val="20"/>
        </w:rPr>
      </w:pPr>
      <w:r w:rsidRPr="00BA2BFA">
        <w:rPr>
          <w:rFonts w:ascii="Times New Roman" w:hAnsi="Times New Roman" w:cs="Times New Roman"/>
          <w:color w:val="000000"/>
          <w:sz w:val="20"/>
          <w:szCs w:val="20"/>
        </w:rPr>
        <w:t>Penelitian ini membahas tentang Pengembangan Potensi Desa Melalui Sektor Pertanian untuk Meningkatkan Kesejahteraan Ekonomi Masyarakat di Desa Sengkerang Kecamatan Praya Timur Lombok Tengah. Adapun tujuan penelitian ini yaitu</w:t>
      </w:r>
      <w:r w:rsidRPr="00BA2BFA">
        <w:rPr>
          <w:rFonts w:ascii="Times New Roman" w:hAnsi="Times New Roman" w:cs="Times New Roman"/>
          <w:sz w:val="20"/>
          <w:szCs w:val="20"/>
        </w:rPr>
        <w:t xml:space="preserve"> </w:t>
      </w:r>
      <w:r w:rsidRPr="00BA2BFA">
        <w:rPr>
          <w:rFonts w:ascii="Times New Roman" w:hAnsi="Times New Roman" w:cs="Times New Roman"/>
          <w:color w:val="000000"/>
          <w:sz w:val="20"/>
          <w:szCs w:val="20"/>
        </w:rPr>
        <w:t>untuk mengetahui upaya pengembangan potensi desa melalui sektor pertanian di</w:t>
      </w:r>
      <w:r w:rsidRPr="00BA2BFA">
        <w:rPr>
          <w:rFonts w:ascii="Times New Roman" w:hAnsi="Times New Roman" w:cs="Times New Roman"/>
          <w:sz w:val="20"/>
          <w:szCs w:val="20"/>
        </w:rPr>
        <w:t xml:space="preserve"> </w:t>
      </w:r>
      <w:r w:rsidRPr="00BA2BFA">
        <w:rPr>
          <w:rFonts w:ascii="Times New Roman" w:hAnsi="Times New Roman" w:cs="Times New Roman"/>
          <w:color w:val="000000"/>
          <w:sz w:val="20"/>
          <w:szCs w:val="20"/>
        </w:rPr>
        <w:t>desa Sengkerang dan untuk mengetahui upaya pemerintah dalam meningkatkan</w:t>
      </w:r>
      <w:r w:rsidRPr="00BA2BFA">
        <w:rPr>
          <w:rFonts w:ascii="Times New Roman" w:hAnsi="Times New Roman" w:cs="Times New Roman"/>
          <w:sz w:val="20"/>
          <w:szCs w:val="20"/>
        </w:rPr>
        <w:t xml:space="preserve"> </w:t>
      </w:r>
      <w:r w:rsidRPr="00BA2BFA">
        <w:rPr>
          <w:rFonts w:ascii="Times New Roman" w:hAnsi="Times New Roman" w:cs="Times New Roman"/>
          <w:color w:val="000000"/>
          <w:sz w:val="20"/>
          <w:szCs w:val="20"/>
        </w:rPr>
        <w:t>kesejahteraan ekonomi masyarakat desa melalui sektor pertanian. Metode penelitian yang</w:t>
      </w:r>
      <w:r w:rsidRPr="00BA2BFA">
        <w:rPr>
          <w:rFonts w:ascii="Times New Roman" w:hAnsi="Times New Roman" w:cs="Times New Roman"/>
          <w:sz w:val="20"/>
          <w:szCs w:val="20"/>
        </w:rPr>
        <w:t xml:space="preserve"> </w:t>
      </w:r>
      <w:r w:rsidRPr="00BA2BFA">
        <w:rPr>
          <w:rFonts w:ascii="Times New Roman" w:hAnsi="Times New Roman" w:cs="Times New Roman"/>
          <w:color w:val="000000"/>
          <w:sz w:val="20"/>
          <w:szCs w:val="20"/>
        </w:rPr>
        <w:t>digunakan pada penelitian ini adalah penelitian kualitatif dengan menggunakan</w:t>
      </w:r>
      <w:r w:rsidRPr="00BA2BFA">
        <w:rPr>
          <w:rFonts w:ascii="Times New Roman" w:hAnsi="Times New Roman" w:cs="Times New Roman"/>
          <w:sz w:val="20"/>
          <w:szCs w:val="20"/>
        </w:rPr>
        <w:t xml:space="preserve"> </w:t>
      </w:r>
      <w:r w:rsidRPr="00BA2BFA">
        <w:rPr>
          <w:rFonts w:ascii="Times New Roman" w:hAnsi="Times New Roman" w:cs="Times New Roman"/>
          <w:color w:val="000000"/>
          <w:sz w:val="20"/>
          <w:szCs w:val="20"/>
        </w:rPr>
        <w:t>pendekatan deskriptif. Penelitian ini dilakukan di desa Sengkerang Kecamatan Praya Timur Lombok Tengah. Untuk mendapatkan data dalam penelitian</w:t>
      </w:r>
      <w:r w:rsidRPr="00BA2BFA">
        <w:rPr>
          <w:rFonts w:ascii="Times New Roman" w:hAnsi="Times New Roman" w:cs="Times New Roman"/>
          <w:sz w:val="20"/>
          <w:szCs w:val="20"/>
        </w:rPr>
        <w:t xml:space="preserve"> </w:t>
      </w:r>
      <w:r w:rsidRPr="00BA2BFA">
        <w:rPr>
          <w:rFonts w:ascii="Times New Roman" w:hAnsi="Times New Roman" w:cs="Times New Roman"/>
          <w:color w:val="000000"/>
          <w:sz w:val="20"/>
          <w:szCs w:val="20"/>
        </w:rPr>
        <w:t>ini, maka penulis menggunakan teknik antara lain, observasi, wawancara dan</w:t>
      </w:r>
      <w:r w:rsidRPr="00BA2BFA">
        <w:rPr>
          <w:rFonts w:ascii="Times New Roman" w:hAnsi="Times New Roman" w:cs="Times New Roman"/>
          <w:sz w:val="20"/>
          <w:szCs w:val="20"/>
        </w:rPr>
        <w:t xml:space="preserve"> </w:t>
      </w:r>
      <w:r w:rsidRPr="00BA2BFA">
        <w:rPr>
          <w:rFonts w:ascii="Times New Roman" w:hAnsi="Times New Roman" w:cs="Times New Roman"/>
          <w:color w:val="000000"/>
          <w:sz w:val="20"/>
          <w:szCs w:val="20"/>
        </w:rPr>
        <w:t>dokumentasi. Informan dalam penelitian ini adalah Kepala desa  dan aparat desa,</w:t>
      </w:r>
      <w:r w:rsidRPr="00BA2BFA">
        <w:rPr>
          <w:rFonts w:ascii="Times New Roman" w:hAnsi="Times New Roman" w:cs="Times New Roman"/>
          <w:sz w:val="20"/>
          <w:szCs w:val="20"/>
        </w:rPr>
        <w:t xml:space="preserve"> </w:t>
      </w:r>
      <w:r w:rsidRPr="00BA2BFA">
        <w:rPr>
          <w:rFonts w:ascii="Times New Roman" w:hAnsi="Times New Roman" w:cs="Times New Roman"/>
          <w:color w:val="000000"/>
          <w:sz w:val="20"/>
          <w:szCs w:val="20"/>
        </w:rPr>
        <w:t>Penyuluh Pertanian Lapangan (PPL), pengurus Gapoktan/Poktan dan Petani. Hasil</w:t>
      </w:r>
      <w:r w:rsidRPr="00BA2BFA">
        <w:rPr>
          <w:rFonts w:ascii="Times New Roman" w:hAnsi="Times New Roman" w:cs="Times New Roman"/>
          <w:sz w:val="20"/>
          <w:szCs w:val="20"/>
        </w:rPr>
        <w:t xml:space="preserve"> </w:t>
      </w:r>
      <w:r w:rsidRPr="00BA2BFA">
        <w:rPr>
          <w:rFonts w:ascii="Times New Roman" w:hAnsi="Times New Roman" w:cs="Times New Roman"/>
          <w:color w:val="000000"/>
          <w:sz w:val="20"/>
          <w:szCs w:val="20"/>
        </w:rPr>
        <w:t>penelitian ini dapat disimpulkan bahwa upaya yang telah dilakukan</w:t>
      </w:r>
      <w:r w:rsidRPr="00BA2BFA">
        <w:rPr>
          <w:rFonts w:ascii="Times New Roman" w:hAnsi="Times New Roman" w:cs="Times New Roman"/>
          <w:sz w:val="20"/>
          <w:szCs w:val="20"/>
        </w:rPr>
        <w:t xml:space="preserve"> </w:t>
      </w:r>
      <w:r w:rsidRPr="00BA2BFA">
        <w:rPr>
          <w:rFonts w:ascii="Times New Roman" w:hAnsi="Times New Roman" w:cs="Times New Roman"/>
          <w:color w:val="000000"/>
          <w:sz w:val="20"/>
          <w:szCs w:val="20"/>
        </w:rPr>
        <w:t>pemerintah desa dalam pengembangan potensi desa melalui sektor pertanian yaitu</w:t>
      </w:r>
      <w:r w:rsidRPr="00BA2BFA">
        <w:rPr>
          <w:rFonts w:ascii="Times New Roman" w:hAnsi="Times New Roman" w:cs="Times New Roman"/>
          <w:sz w:val="20"/>
          <w:szCs w:val="20"/>
        </w:rPr>
        <w:t xml:space="preserve"> </w:t>
      </w:r>
      <w:r w:rsidRPr="00BA2BFA">
        <w:rPr>
          <w:rFonts w:ascii="Times New Roman" w:hAnsi="Times New Roman" w:cs="Times New Roman"/>
          <w:color w:val="000000"/>
          <w:sz w:val="20"/>
          <w:szCs w:val="20"/>
        </w:rPr>
        <w:t>penetapan Gabungan Kelompok Tani (GAPOKTAN) yang dapat membantu</w:t>
      </w:r>
      <w:r w:rsidRPr="00BA2BFA">
        <w:rPr>
          <w:rFonts w:ascii="Times New Roman" w:hAnsi="Times New Roman" w:cs="Times New Roman"/>
          <w:sz w:val="20"/>
          <w:szCs w:val="20"/>
        </w:rPr>
        <w:t xml:space="preserve"> </w:t>
      </w:r>
      <w:r w:rsidRPr="00BA2BFA">
        <w:rPr>
          <w:rFonts w:ascii="Times New Roman" w:hAnsi="Times New Roman" w:cs="Times New Roman"/>
          <w:color w:val="000000"/>
          <w:sz w:val="20"/>
          <w:szCs w:val="20"/>
        </w:rPr>
        <w:t>masyarakat dalam menghadapi segala permasalahan pertanian yang dihadapi serta</w:t>
      </w:r>
      <w:r w:rsidRPr="00BA2BFA">
        <w:rPr>
          <w:rFonts w:ascii="Times New Roman" w:hAnsi="Times New Roman" w:cs="Times New Roman"/>
          <w:sz w:val="20"/>
          <w:szCs w:val="20"/>
        </w:rPr>
        <w:t xml:space="preserve"> </w:t>
      </w:r>
      <w:r w:rsidRPr="00BA2BFA">
        <w:rPr>
          <w:rFonts w:ascii="Times New Roman" w:hAnsi="Times New Roman" w:cs="Times New Roman"/>
          <w:color w:val="000000"/>
          <w:sz w:val="20"/>
          <w:szCs w:val="20"/>
        </w:rPr>
        <w:t>memperbaiki tata kelola kelompok tani (POKTAN) yang dijadikan sebagai wadah</w:t>
      </w:r>
      <w:r w:rsidRPr="00BA2BFA">
        <w:rPr>
          <w:rFonts w:ascii="Times New Roman" w:hAnsi="Times New Roman" w:cs="Times New Roman"/>
          <w:sz w:val="20"/>
          <w:szCs w:val="20"/>
        </w:rPr>
        <w:t xml:space="preserve"> </w:t>
      </w:r>
      <w:r w:rsidRPr="00BA2BFA">
        <w:rPr>
          <w:rFonts w:ascii="Times New Roman" w:hAnsi="Times New Roman" w:cs="Times New Roman"/>
          <w:color w:val="000000"/>
          <w:sz w:val="20"/>
          <w:szCs w:val="20"/>
        </w:rPr>
        <w:t>dalam penyaluran sarana/prasarana pertanian dan adannya kerjasama antara</w:t>
      </w:r>
      <w:r w:rsidRPr="00BA2BFA">
        <w:rPr>
          <w:rFonts w:ascii="Times New Roman" w:hAnsi="Times New Roman" w:cs="Times New Roman"/>
          <w:sz w:val="20"/>
          <w:szCs w:val="20"/>
        </w:rPr>
        <w:t xml:space="preserve"> </w:t>
      </w:r>
      <w:r w:rsidRPr="00BA2BFA">
        <w:rPr>
          <w:rFonts w:ascii="Times New Roman" w:hAnsi="Times New Roman" w:cs="Times New Roman"/>
          <w:color w:val="000000"/>
          <w:sz w:val="20"/>
          <w:szCs w:val="20"/>
        </w:rPr>
        <w:t>pemerintah dengan PPL, pengembangan potensi desa melalui sektor pertanian sangat efektif sebagai salah satu upaya masyarakat dalam meningkatkan tingkat kesejahteraan perekonomiannya</w:t>
      </w:r>
      <w:r w:rsidRPr="00BA2BFA">
        <w:rPr>
          <w:rFonts w:ascii="Times New Roman" w:hAnsi="Times New Roman" w:cs="Times New Roman"/>
          <w:sz w:val="20"/>
          <w:szCs w:val="20"/>
        </w:rPr>
        <w:t>.</w:t>
      </w:r>
    </w:p>
    <w:p w:rsidR="00BA2BFA" w:rsidRPr="00BA2BFA" w:rsidRDefault="00BA2BFA" w:rsidP="00BA2BFA">
      <w:pPr>
        <w:spacing w:before="200" w:after="40" w:line="240" w:lineRule="auto"/>
        <w:jc w:val="both"/>
        <w:rPr>
          <w:rFonts w:ascii="Times New Roman" w:hAnsi="Times New Roman" w:cs="Times New Roman"/>
          <w:sz w:val="20"/>
          <w:szCs w:val="20"/>
        </w:rPr>
      </w:pPr>
      <w:r w:rsidRPr="00BA2BFA">
        <w:rPr>
          <w:rFonts w:ascii="Times New Roman" w:hAnsi="Times New Roman" w:cs="Times New Roman"/>
          <w:b/>
          <w:sz w:val="20"/>
          <w:szCs w:val="20"/>
        </w:rPr>
        <w:t xml:space="preserve">Keywords : </w:t>
      </w:r>
      <w:r w:rsidRPr="00BA2BFA">
        <w:rPr>
          <w:rFonts w:ascii="Times New Roman" w:hAnsi="Times New Roman" w:cs="Times New Roman"/>
          <w:color w:val="000000"/>
          <w:sz w:val="20"/>
          <w:szCs w:val="20"/>
        </w:rPr>
        <w:t>Pengembangan Potensi Desa, Sektor Pertanian, Kesejahteraan</w:t>
      </w:r>
    </w:p>
    <w:p w:rsidR="00BA2BFA" w:rsidRDefault="00BA2BFA" w:rsidP="00BA2BFA">
      <w:pPr>
        <w:spacing w:after="0" w:line="240" w:lineRule="auto"/>
        <w:ind w:right="-46"/>
        <w:jc w:val="both"/>
        <w:rPr>
          <w:rFonts w:ascii="Times New Roman" w:eastAsia="Times New Roman" w:hAnsi="Times New Roman" w:cs="Times New Roman"/>
          <w:spacing w:val="-3"/>
          <w:sz w:val="24"/>
          <w:szCs w:val="24"/>
        </w:rPr>
      </w:pPr>
    </w:p>
    <w:p w:rsidR="00BA2BFA" w:rsidRDefault="00BA2BFA" w:rsidP="00BA2BFA">
      <w:pPr>
        <w:spacing w:after="0" w:line="240" w:lineRule="auto"/>
        <w:ind w:right="-46"/>
        <w:jc w:val="both"/>
        <w:rPr>
          <w:rFonts w:ascii="Times New Roman" w:eastAsia="Times New Roman" w:hAnsi="Times New Roman" w:cs="Times New Roman"/>
          <w:spacing w:val="-3"/>
          <w:sz w:val="24"/>
          <w:szCs w:val="24"/>
        </w:rPr>
      </w:pPr>
    </w:p>
    <w:p w:rsidR="00BA2BFA" w:rsidRDefault="00BA2BFA" w:rsidP="00BA2BFA">
      <w:pPr>
        <w:spacing w:after="0" w:line="240" w:lineRule="auto"/>
        <w:ind w:right="-46"/>
        <w:jc w:val="both"/>
        <w:rPr>
          <w:rFonts w:ascii="Times New Roman" w:eastAsia="Times New Roman" w:hAnsi="Times New Roman" w:cs="Times New Roman"/>
          <w:spacing w:val="-3"/>
          <w:sz w:val="24"/>
          <w:szCs w:val="24"/>
        </w:rPr>
      </w:pPr>
    </w:p>
    <w:p w:rsidR="00BA2BFA" w:rsidRDefault="00BA2BFA" w:rsidP="00BA2BFA">
      <w:pPr>
        <w:spacing w:after="0" w:line="240" w:lineRule="auto"/>
        <w:ind w:right="-46"/>
        <w:jc w:val="both"/>
        <w:rPr>
          <w:rFonts w:ascii="Times New Roman" w:eastAsia="Times New Roman" w:hAnsi="Times New Roman" w:cs="Times New Roman"/>
          <w:spacing w:val="-3"/>
          <w:sz w:val="24"/>
          <w:szCs w:val="24"/>
        </w:rPr>
      </w:pPr>
    </w:p>
    <w:p w:rsidR="005757C2" w:rsidRDefault="005757C2" w:rsidP="00BA2BFA">
      <w:pPr>
        <w:spacing w:after="0" w:line="240" w:lineRule="auto"/>
        <w:ind w:right="-46"/>
        <w:jc w:val="both"/>
        <w:rPr>
          <w:rFonts w:ascii="Times New Roman" w:eastAsia="Times New Roman" w:hAnsi="Times New Roman" w:cs="Times New Roman"/>
          <w:spacing w:val="-3"/>
          <w:sz w:val="24"/>
          <w:szCs w:val="24"/>
        </w:rPr>
      </w:pPr>
    </w:p>
    <w:p w:rsidR="00BA2BFA" w:rsidRPr="002D5490" w:rsidRDefault="00BA2BFA" w:rsidP="00BA2BFA">
      <w:pPr>
        <w:spacing w:after="0" w:line="240" w:lineRule="auto"/>
        <w:ind w:right="-46"/>
        <w:jc w:val="both"/>
        <w:rPr>
          <w:rFonts w:ascii="Times New Roman" w:eastAsia="Times New Roman" w:hAnsi="Times New Roman" w:cs="Times New Roman"/>
          <w:spacing w:val="-3"/>
          <w:sz w:val="24"/>
          <w:szCs w:val="24"/>
        </w:rPr>
      </w:pPr>
    </w:p>
    <w:p w:rsidR="00BA2BFA" w:rsidRPr="008133E2" w:rsidRDefault="00BA2BFA" w:rsidP="00BA2BFA">
      <w:pPr>
        <w:spacing w:after="0" w:line="240" w:lineRule="auto"/>
        <w:ind w:right="95"/>
        <w:jc w:val="center"/>
        <w:rPr>
          <w:rFonts w:ascii="Times New Roman" w:eastAsia="Times New Roman" w:hAnsi="Times New Roman" w:cs="Times New Roman"/>
          <w:spacing w:val="-3"/>
          <w:sz w:val="24"/>
          <w:szCs w:val="24"/>
          <w:lang w:val="en-US"/>
        </w:rPr>
      </w:pPr>
    </w:p>
    <w:p w:rsidR="00BA2BFA" w:rsidRDefault="00BA2BFA" w:rsidP="00BA2BFA">
      <w:pPr>
        <w:spacing w:after="0" w:line="240" w:lineRule="auto"/>
        <w:ind w:right="95"/>
        <w:jc w:val="center"/>
        <w:rPr>
          <w:rFonts w:ascii="Times New Roman" w:eastAsia="Times New Roman" w:hAnsi="Times New Roman" w:cs="Times New Roman"/>
          <w:spacing w:val="-3"/>
          <w:sz w:val="24"/>
          <w:szCs w:val="24"/>
        </w:rPr>
        <w:sectPr w:rsidR="00BA2BFA" w:rsidSect="005757C2">
          <w:headerReference w:type="default" r:id="rId8"/>
          <w:footerReference w:type="default" r:id="rId9"/>
          <w:headerReference w:type="first" r:id="rId10"/>
          <w:footerReference w:type="first" r:id="rId11"/>
          <w:pgSz w:w="11906" w:h="16838" w:code="9"/>
          <w:pgMar w:top="831" w:right="1440" w:bottom="1440" w:left="1440" w:header="510" w:footer="680" w:gutter="0"/>
          <w:pgNumType w:start="61"/>
          <w:cols w:space="720"/>
          <w:docGrid w:linePitch="360"/>
        </w:sectPr>
      </w:pPr>
    </w:p>
    <w:p w:rsidR="00BA2BFA" w:rsidRPr="003E3375" w:rsidRDefault="00BA2BFA" w:rsidP="00BA2BFA">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lastRenderedPageBreak/>
        <w:t>PENDAHULUAN</w:t>
      </w:r>
      <w:r>
        <w:rPr>
          <w:rFonts w:ascii="Times New Roman" w:eastAsia="Times New Roman" w:hAnsi="Times New Roman" w:cs="Times New Roman"/>
          <w:b/>
          <w:bCs/>
          <w:color w:val="000000"/>
          <w:sz w:val="24"/>
          <w:szCs w:val="24"/>
          <w:bdr w:val="none" w:sz="0" w:space="0" w:color="auto" w:frame="1"/>
          <w:lang w:val="en-US"/>
        </w:rPr>
        <w:t xml:space="preserve"> </w:t>
      </w:r>
    </w:p>
    <w:p w:rsidR="00BA2BFA" w:rsidRPr="00BA2BFA" w:rsidRDefault="00BA2BFA" w:rsidP="00BA2BFA">
      <w:pPr>
        <w:autoSpaceDE w:val="0"/>
        <w:autoSpaceDN w:val="0"/>
        <w:adjustRightInd w:val="0"/>
        <w:spacing w:after="0" w:line="276" w:lineRule="auto"/>
        <w:ind w:firstLine="720"/>
        <w:jc w:val="both"/>
        <w:rPr>
          <w:rFonts w:ascii="Times New Roman" w:hAnsi="Times New Roman" w:cs="Times New Roman"/>
          <w:color w:val="000000"/>
          <w:sz w:val="24"/>
          <w:szCs w:val="24"/>
        </w:rPr>
      </w:pPr>
      <w:r w:rsidRPr="00BA2BFA">
        <w:rPr>
          <w:rFonts w:ascii="Times New Roman" w:hAnsi="Times New Roman" w:cs="Times New Roman"/>
          <w:color w:val="000000"/>
          <w:sz w:val="24"/>
          <w:szCs w:val="24"/>
        </w:rPr>
        <w:t xml:space="preserve">Pengembangan desa membawa pengertian sebagai adanya ciri pedesaan dan perhatian terhadap aspirasi dalam proses yang harus terus menerus dan berkelanjutan dari segi ekonomi, sosial, budaya dan lingkungan untuk mewujudkan suatu model yang meningkatkan kesejahteraan jangka panjang bagi seluruh komunitas. Dengan demikian, dapat diketahui bahwa pengembangan desa tidak hanya sebuah konsep menjadikan desa menjadi lebih maju , namun lebih jauh lagi, pengembangan desa membawa  pengertian sebagai mengenali dan mengakomodasi identitas desa melalui masyarakat desa yang kemudian diimplementasikan dalam bentuk pembangunan </w:t>
      </w:r>
    </w:p>
    <w:p w:rsidR="00BA2BFA" w:rsidRPr="00BA2BFA" w:rsidRDefault="00BA2BFA" w:rsidP="00BA2BFA">
      <w:pPr>
        <w:autoSpaceDE w:val="0"/>
        <w:autoSpaceDN w:val="0"/>
        <w:adjustRightInd w:val="0"/>
        <w:spacing w:after="0" w:line="276" w:lineRule="auto"/>
        <w:ind w:firstLine="720"/>
        <w:jc w:val="both"/>
        <w:rPr>
          <w:rFonts w:ascii="Times New Roman" w:hAnsi="Times New Roman" w:cs="Times New Roman"/>
          <w:color w:val="000000"/>
          <w:sz w:val="24"/>
          <w:szCs w:val="24"/>
        </w:rPr>
      </w:pPr>
      <w:r w:rsidRPr="00BA2BFA">
        <w:rPr>
          <w:rFonts w:ascii="Times New Roman" w:hAnsi="Times New Roman" w:cs="Times New Roman"/>
          <w:color w:val="000000"/>
          <w:sz w:val="24"/>
          <w:szCs w:val="24"/>
        </w:rPr>
        <w:t>Pengembangan masyarakat adalah upaya mengembangkan sebuah kondisi masyarakat secara berkelanjutan dan aktif berlandaskan prinsip-prinsip keadilan sosial dan saling menghargai. Para pekerja kemasyarakatan berupaya memfasilitasi warga dalam proses terciptanya keadilan sosial dan saling menghargai melalui program-program pembangunan secara luas yang menghubungkan seluruh komponen masyarakat. Pengembangan menerjemahkan nialai-nilai keterbukaan, persamaan, pertanggungjawaban, kesempatan , pilihan, partisipasi, saling menguntungkan, saling timbal balik, dan pembelajaran terus-menerus. Inti dari pengembangan masyarakat adalah mendidik, membuat anggota masyarakat mampu mengerjakan kekuatan atau sarana yang diperlukan dan memberdayakan mereka</w:t>
      </w:r>
    </w:p>
    <w:p w:rsidR="00BA2BFA" w:rsidRPr="00BA2BFA" w:rsidRDefault="00BA2BFA" w:rsidP="00BA2BFA">
      <w:pPr>
        <w:pStyle w:val="ListParagraph"/>
        <w:autoSpaceDE w:val="0"/>
        <w:autoSpaceDN w:val="0"/>
        <w:adjustRightInd w:val="0"/>
        <w:spacing w:after="0"/>
        <w:ind w:left="0" w:firstLine="567"/>
        <w:jc w:val="both"/>
        <w:rPr>
          <w:rFonts w:ascii="Times New Roman" w:hAnsi="Times New Roman" w:cs="Times New Roman"/>
          <w:color w:val="000000"/>
          <w:sz w:val="24"/>
          <w:szCs w:val="24"/>
        </w:rPr>
      </w:pPr>
      <w:proofErr w:type="gramStart"/>
      <w:r w:rsidRPr="00BA2BFA">
        <w:rPr>
          <w:rFonts w:ascii="Times New Roman" w:hAnsi="Times New Roman" w:cs="Times New Roman"/>
          <w:color w:val="000000"/>
          <w:sz w:val="24"/>
          <w:szCs w:val="24"/>
        </w:rPr>
        <w:t>Upaya pemerintah dalam suatu daerah sangat berperan penting dalam meningkatkan kesejahteraan masyarakat.</w:t>
      </w:r>
      <w:proofErr w:type="gramEnd"/>
      <w:r w:rsidRPr="00BA2BFA">
        <w:rPr>
          <w:rFonts w:ascii="Times New Roman" w:hAnsi="Times New Roman" w:cs="Times New Roman"/>
          <w:color w:val="000000"/>
          <w:sz w:val="24"/>
          <w:szCs w:val="24"/>
        </w:rPr>
        <w:t xml:space="preserve"> Setiap daerah memiliki </w:t>
      </w:r>
      <w:proofErr w:type="gramStart"/>
      <w:r w:rsidRPr="00BA2BFA">
        <w:rPr>
          <w:rFonts w:ascii="Times New Roman" w:hAnsi="Times New Roman" w:cs="Times New Roman"/>
          <w:color w:val="000000"/>
          <w:sz w:val="24"/>
          <w:szCs w:val="24"/>
        </w:rPr>
        <w:t>cara</w:t>
      </w:r>
      <w:proofErr w:type="gramEnd"/>
      <w:r w:rsidRPr="00BA2BFA">
        <w:rPr>
          <w:rFonts w:ascii="Times New Roman" w:hAnsi="Times New Roman" w:cs="Times New Roman"/>
          <w:color w:val="000000"/>
          <w:sz w:val="24"/>
          <w:szCs w:val="24"/>
        </w:rPr>
        <w:t xml:space="preserve"> tersendiri dan setiap daerah </w:t>
      </w:r>
      <w:r w:rsidRPr="00BA2BFA">
        <w:rPr>
          <w:rFonts w:ascii="Times New Roman" w:hAnsi="Times New Roman" w:cs="Times New Roman"/>
          <w:color w:val="000000"/>
          <w:sz w:val="24"/>
          <w:szCs w:val="24"/>
        </w:rPr>
        <w:lastRenderedPageBreak/>
        <w:t>memiliki cara yang berbeda-beda dalam meningkatkan kesejahteraan masyarakatnya, di daerah Lombok Tengah</w:t>
      </w:r>
      <w:r w:rsidRPr="00BA2BFA">
        <w:rPr>
          <w:rFonts w:ascii="Times New Roman" w:hAnsi="Times New Roman" w:cs="Times New Roman"/>
          <w:color w:val="FF0000"/>
          <w:sz w:val="24"/>
          <w:szCs w:val="24"/>
        </w:rPr>
        <w:t xml:space="preserve"> </w:t>
      </w:r>
      <w:r w:rsidRPr="00BA2BFA">
        <w:rPr>
          <w:rFonts w:ascii="Times New Roman" w:hAnsi="Times New Roman" w:cs="Times New Roman"/>
          <w:sz w:val="24"/>
          <w:szCs w:val="24"/>
        </w:rPr>
        <w:t xml:space="preserve">terdapat salah satu </w:t>
      </w:r>
      <w:r w:rsidRPr="00BA2BFA">
        <w:rPr>
          <w:rFonts w:ascii="Times New Roman" w:hAnsi="Times New Roman" w:cs="Times New Roman"/>
          <w:color w:val="000000"/>
          <w:sz w:val="24"/>
          <w:szCs w:val="24"/>
        </w:rPr>
        <w:t>kecamatan yakni kecamatan Praya Timur yang memiliki luas wilayah 904.024.07 Ha.</w:t>
      </w:r>
    </w:p>
    <w:p w:rsidR="00BA2BFA" w:rsidRPr="00BA2BFA" w:rsidRDefault="00BA2BFA" w:rsidP="00BA2BFA">
      <w:pPr>
        <w:pStyle w:val="ListParagraph"/>
        <w:autoSpaceDE w:val="0"/>
        <w:autoSpaceDN w:val="0"/>
        <w:adjustRightInd w:val="0"/>
        <w:spacing w:after="0"/>
        <w:ind w:left="0" w:firstLine="567"/>
        <w:jc w:val="both"/>
        <w:rPr>
          <w:rFonts w:ascii="Times New Roman" w:hAnsi="Times New Roman" w:cs="Times New Roman"/>
          <w:color w:val="000000"/>
          <w:sz w:val="24"/>
          <w:szCs w:val="24"/>
        </w:rPr>
      </w:pPr>
      <w:r w:rsidRPr="00BA2BFA">
        <w:rPr>
          <w:rFonts w:ascii="Times New Roman" w:hAnsi="Times New Roman" w:cs="Times New Roman"/>
          <w:color w:val="000000"/>
          <w:sz w:val="24"/>
          <w:szCs w:val="24"/>
        </w:rPr>
        <w:t xml:space="preserve">Salah satu upaya untuk meningkatkan kondisi ekonomi masyarakat yaitu melalui sektor pertanian seperti pertanian padi dimana pemerintah desa memperbaiki kehidupan masyarakat desa dengan </w:t>
      </w:r>
      <w:proofErr w:type="gramStart"/>
      <w:r w:rsidRPr="00BA2BFA">
        <w:rPr>
          <w:rFonts w:ascii="Times New Roman" w:hAnsi="Times New Roman" w:cs="Times New Roman"/>
          <w:color w:val="000000"/>
          <w:sz w:val="24"/>
          <w:szCs w:val="24"/>
        </w:rPr>
        <w:t>cara</w:t>
      </w:r>
      <w:proofErr w:type="gramEnd"/>
      <w:r w:rsidRPr="00BA2BFA">
        <w:rPr>
          <w:rFonts w:ascii="Times New Roman" w:hAnsi="Times New Roman" w:cs="Times New Roman"/>
          <w:color w:val="000000"/>
          <w:sz w:val="24"/>
          <w:szCs w:val="24"/>
        </w:rPr>
        <w:t xml:space="preserve"> meningkatkan harga produk yang dihasilkan atau pendapatan mereka. </w:t>
      </w:r>
      <w:proofErr w:type="gramStart"/>
      <w:r w:rsidRPr="00BA2BFA">
        <w:rPr>
          <w:rFonts w:ascii="Times New Roman" w:hAnsi="Times New Roman" w:cs="Times New Roman"/>
          <w:color w:val="000000"/>
          <w:sz w:val="24"/>
          <w:szCs w:val="24"/>
        </w:rPr>
        <w:t>Melalui sektor pertanian padi ini pemerintah dapat meningkatkan potensi desa karena sektor pertanian memiliki peran yang sangat penting dan menentukan, baik soal pangan maupun ekonomi.</w:t>
      </w:r>
      <w:proofErr w:type="gramEnd"/>
      <w:r w:rsidRPr="00BA2BFA">
        <w:rPr>
          <w:rFonts w:ascii="Times New Roman" w:hAnsi="Times New Roman" w:cs="Times New Roman"/>
          <w:color w:val="000000"/>
          <w:sz w:val="24"/>
          <w:szCs w:val="24"/>
        </w:rPr>
        <w:t xml:space="preserve"> </w:t>
      </w:r>
    </w:p>
    <w:p w:rsidR="00BA2BFA" w:rsidRPr="00BA2BFA" w:rsidRDefault="00BA2BFA" w:rsidP="00BA2BFA">
      <w:pPr>
        <w:autoSpaceDE w:val="0"/>
        <w:autoSpaceDN w:val="0"/>
        <w:adjustRightInd w:val="0"/>
        <w:spacing w:after="0" w:line="276" w:lineRule="auto"/>
        <w:ind w:firstLine="720"/>
        <w:jc w:val="both"/>
        <w:rPr>
          <w:rFonts w:ascii="Times New Roman" w:hAnsi="Times New Roman" w:cs="Times New Roman"/>
          <w:color w:val="000000"/>
          <w:sz w:val="24"/>
          <w:szCs w:val="24"/>
        </w:rPr>
      </w:pPr>
      <w:r w:rsidRPr="00BA2BFA">
        <w:rPr>
          <w:rFonts w:ascii="Times New Roman" w:hAnsi="Times New Roman" w:cs="Times New Roman"/>
          <w:color w:val="000000"/>
          <w:sz w:val="24"/>
          <w:szCs w:val="24"/>
        </w:rPr>
        <w:t>Oleh karena itu desa memiliki peranan yang cukup penting dalam memberikan pelayanan untuk meningkatkan kesejahteraan hidup masyarakat, karena pemerintah desa secara umum memiliki wewenang yang strategis untuk mengendalikan kehidupan masyarakat atau dengan kata lain pemerintah desa memiliki seperangkat aturan baku yang tertulis yang sudah ditetapkan pemerintah pusat yang termuat dalam undang-undang perdesaan yang harus ditaati oleh masyarakat yang hidup dan tinggal di desa tersebut.</w:t>
      </w:r>
    </w:p>
    <w:p w:rsidR="00BA2BFA" w:rsidRPr="00BA2BFA" w:rsidRDefault="00BA2BFA" w:rsidP="00BA2BFA">
      <w:pPr>
        <w:pStyle w:val="ListParagraph"/>
        <w:autoSpaceDE w:val="0"/>
        <w:autoSpaceDN w:val="0"/>
        <w:adjustRightInd w:val="0"/>
        <w:spacing w:after="0"/>
        <w:ind w:left="0" w:firstLine="567"/>
        <w:jc w:val="both"/>
        <w:rPr>
          <w:rFonts w:ascii="Times New Roman" w:hAnsi="Times New Roman" w:cs="Times New Roman"/>
          <w:color w:val="000000"/>
          <w:sz w:val="24"/>
          <w:szCs w:val="24"/>
        </w:rPr>
      </w:pPr>
      <w:proofErr w:type="gramStart"/>
      <w:r w:rsidRPr="00BA2BFA">
        <w:rPr>
          <w:rFonts w:ascii="Times New Roman" w:hAnsi="Times New Roman" w:cs="Times New Roman"/>
          <w:color w:val="000000"/>
          <w:sz w:val="24"/>
          <w:szCs w:val="24"/>
        </w:rPr>
        <w:t>Dalam meningkatkan upaya pengembangan maka perlu adanya efektivitas untuk mengetahui sejauh mana sasaran yang dapat dicapai pemerintah.</w:t>
      </w:r>
      <w:proofErr w:type="gramEnd"/>
      <w:r w:rsidRPr="00BA2BFA">
        <w:rPr>
          <w:rFonts w:ascii="Times New Roman" w:hAnsi="Times New Roman" w:cs="Times New Roman"/>
          <w:color w:val="000000"/>
          <w:sz w:val="24"/>
          <w:szCs w:val="24"/>
        </w:rPr>
        <w:t xml:space="preserve"> Semakin tepat sasaran yang dicapai maka </w:t>
      </w:r>
      <w:proofErr w:type="gramStart"/>
      <w:r w:rsidRPr="00BA2BFA">
        <w:rPr>
          <w:rFonts w:ascii="Times New Roman" w:hAnsi="Times New Roman" w:cs="Times New Roman"/>
          <w:color w:val="000000"/>
          <w:sz w:val="24"/>
          <w:szCs w:val="24"/>
        </w:rPr>
        <w:t>akan</w:t>
      </w:r>
      <w:proofErr w:type="gramEnd"/>
      <w:r w:rsidRPr="00BA2BFA">
        <w:rPr>
          <w:rFonts w:ascii="Times New Roman" w:hAnsi="Times New Roman" w:cs="Times New Roman"/>
          <w:color w:val="000000"/>
          <w:sz w:val="24"/>
          <w:szCs w:val="24"/>
        </w:rPr>
        <w:t xml:space="preserve"> semakin efektif pula kegiatan yang dilakuakan dimana sebagai alat untuk pengukuran pencapaian tujuan dengan melalui pendekatan kelompok dalam penyuluhan sehingga petani semakin </w:t>
      </w:r>
      <w:r w:rsidRPr="00BA2BFA">
        <w:rPr>
          <w:rFonts w:ascii="Times New Roman" w:hAnsi="Times New Roman" w:cs="Times New Roman"/>
          <w:color w:val="000000"/>
          <w:sz w:val="24"/>
          <w:szCs w:val="24"/>
        </w:rPr>
        <w:lastRenderedPageBreak/>
        <w:t>produktif dan menguntungkan dalam usaha taninya.</w:t>
      </w:r>
    </w:p>
    <w:p w:rsidR="00BA2BFA" w:rsidRPr="00BA2BFA" w:rsidRDefault="00BA2BFA" w:rsidP="00BA2BFA">
      <w:pPr>
        <w:spacing w:line="276" w:lineRule="auto"/>
        <w:ind w:firstLine="720"/>
        <w:jc w:val="both"/>
        <w:rPr>
          <w:rFonts w:ascii="Times New Roman" w:hAnsi="Times New Roman" w:cs="Times New Roman"/>
          <w:sz w:val="24"/>
          <w:szCs w:val="24"/>
        </w:rPr>
      </w:pPr>
      <w:r w:rsidRPr="00BA2BFA">
        <w:rPr>
          <w:rFonts w:ascii="Times New Roman" w:hAnsi="Times New Roman" w:cs="Times New Roman"/>
          <w:color w:val="000000"/>
          <w:sz w:val="24"/>
          <w:szCs w:val="24"/>
        </w:rPr>
        <w:t xml:space="preserve">Berdasarkan uraian tersebut, maka penulis terdorong untuk mengadakan penelitian untuk mengetahui lebih jelas mengenai </w:t>
      </w:r>
      <w:r w:rsidRPr="00BA2BFA">
        <w:rPr>
          <w:rFonts w:ascii="Times New Roman" w:hAnsi="Times New Roman" w:cs="Times New Roman"/>
          <w:b/>
          <w:bCs/>
          <w:color w:val="000000"/>
          <w:sz w:val="24"/>
          <w:szCs w:val="24"/>
        </w:rPr>
        <w:t xml:space="preserve">“Pengembangan Potensi Desa Melalui Sektor Pertanian Untuk Meningkatkan Kesejahteraan Ekonomi Masyarakat di Desa </w:t>
      </w:r>
      <w:r w:rsidRPr="00BA2BFA">
        <w:rPr>
          <w:rFonts w:ascii="Times New Roman" w:hAnsi="Times New Roman" w:cs="Times New Roman"/>
          <w:b/>
          <w:color w:val="000000"/>
          <w:sz w:val="24"/>
          <w:szCs w:val="24"/>
        </w:rPr>
        <w:t>Sengkerang</w:t>
      </w:r>
      <w:r w:rsidRPr="00BA2BFA">
        <w:rPr>
          <w:rFonts w:ascii="Times New Roman" w:hAnsi="Times New Roman" w:cs="Times New Roman"/>
          <w:b/>
          <w:bCs/>
          <w:color w:val="000000"/>
          <w:sz w:val="24"/>
          <w:szCs w:val="24"/>
        </w:rPr>
        <w:t xml:space="preserve"> Kecamatan Praya Timur Lombok Tengah”</w:t>
      </w:r>
    </w:p>
    <w:p w:rsidR="00BA2BFA" w:rsidRDefault="00BA2BFA" w:rsidP="00BA2BFA">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BA2BFA" w:rsidRDefault="00BA2BFA" w:rsidP="00BA2B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color w:val="000000"/>
          <w:sz w:val="24"/>
          <w:szCs w:val="24"/>
          <w:bdr w:val="none" w:sz="0" w:space="0" w:color="auto" w:frame="1"/>
        </w:rPr>
        <w:t>METODE</w:t>
      </w:r>
      <w:r>
        <w:rPr>
          <w:rFonts w:ascii="Times New Roman" w:eastAsia="Times New Roman" w:hAnsi="Times New Roman" w:cs="Times New Roman"/>
          <w:b/>
          <w:bCs/>
          <w:color w:val="000000"/>
          <w:sz w:val="24"/>
          <w:szCs w:val="24"/>
          <w:bdr w:val="none" w:sz="0" w:space="0" w:color="auto" w:frame="1"/>
          <w:lang w:val="en-US"/>
        </w:rPr>
        <w:t xml:space="preserve"> </w:t>
      </w:r>
    </w:p>
    <w:p w:rsidR="00BA2BFA" w:rsidRPr="00BA2BFA" w:rsidRDefault="00BA2BFA" w:rsidP="00BA2BFA">
      <w:pPr>
        <w:pStyle w:val="ListParagraph"/>
        <w:autoSpaceDE w:val="0"/>
        <w:autoSpaceDN w:val="0"/>
        <w:adjustRightInd w:val="0"/>
        <w:spacing w:after="0"/>
        <w:ind w:left="0" w:firstLine="567"/>
        <w:jc w:val="both"/>
        <w:rPr>
          <w:rFonts w:ascii="Times New Roman" w:hAnsi="Times New Roman" w:cs="Times New Roman"/>
          <w:color w:val="000000"/>
          <w:sz w:val="24"/>
          <w:szCs w:val="24"/>
        </w:rPr>
      </w:pPr>
      <w:proofErr w:type="gramStart"/>
      <w:r w:rsidRPr="00BA2BFA">
        <w:rPr>
          <w:rFonts w:ascii="Times New Roman" w:hAnsi="Times New Roman" w:cs="Times New Roman"/>
          <w:color w:val="000000"/>
          <w:sz w:val="24"/>
          <w:szCs w:val="24"/>
        </w:rPr>
        <w:t>Jenis penelitian yang digunakan adalah penelitian kualitatif.</w:t>
      </w:r>
      <w:proofErr w:type="gramEnd"/>
      <w:r w:rsidRPr="00BA2BFA">
        <w:rPr>
          <w:rFonts w:ascii="Times New Roman" w:hAnsi="Times New Roman" w:cs="Times New Roman"/>
          <w:color w:val="000000"/>
          <w:sz w:val="24"/>
          <w:szCs w:val="24"/>
        </w:rPr>
        <w:t xml:space="preserve"> Penelitian kualitatif dalam bahasa inggris disebut dengan research yang berarti sebagai rangkaian kegiatan yang dilakukan untuk memperoleh pengetahuan atau pemahaman baru yang lebih kompleks, lebih mendetail, </w:t>
      </w:r>
      <w:proofErr w:type="gramStart"/>
      <w:r w:rsidRPr="00BA2BFA">
        <w:rPr>
          <w:rFonts w:ascii="Times New Roman" w:hAnsi="Times New Roman" w:cs="Times New Roman"/>
          <w:color w:val="000000"/>
          <w:sz w:val="24"/>
          <w:szCs w:val="24"/>
        </w:rPr>
        <w:t>dan</w:t>
      </w:r>
      <w:proofErr w:type="gramEnd"/>
      <w:r w:rsidRPr="00BA2BFA">
        <w:rPr>
          <w:rFonts w:ascii="Times New Roman" w:hAnsi="Times New Roman" w:cs="Times New Roman"/>
          <w:color w:val="000000"/>
          <w:sz w:val="24"/>
          <w:szCs w:val="24"/>
        </w:rPr>
        <w:t xml:space="preserve"> lebih komprehensif dari suatu hal yang diteliti</w:t>
      </w:r>
      <w:r w:rsidRPr="00BA2BFA">
        <w:rPr>
          <w:rStyle w:val="FootnoteReference"/>
          <w:rFonts w:ascii="Times New Roman" w:hAnsi="Times New Roman" w:cs="Times New Roman"/>
          <w:color w:val="000000"/>
          <w:sz w:val="24"/>
          <w:szCs w:val="24"/>
        </w:rPr>
        <w:footnoteReference w:id="1"/>
      </w:r>
      <w:r w:rsidRPr="00BA2BFA">
        <w:rPr>
          <w:rFonts w:ascii="Times New Roman" w:hAnsi="Times New Roman" w:cs="Times New Roman"/>
          <w:color w:val="000000"/>
          <w:sz w:val="24"/>
          <w:szCs w:val="24"/>
        </w:rPr>
        <w:t>.</w:t>
      </w:r>
    </w:p>
    <w:p w:rsidR="00BA2BFA" w:rsidRPr="00BA2BFA" w:rsidRDefault="00BA2BFA" w:rsidP="00BA2BFA">
      <w:pPr>
        <w:pStyle w:val="ListParagraph"/>
        <w:autoSpaceDE w:val="0"/>
        <w:autoSpaceDN w:val="0"/>
        <w:adjustRightInd w:val="0"/>
        <w:spacing w:after="0"/>
        <w:ind w:left="0" w:firstLine="567"/>
        <w:jc w:val="both"/>
        <w:rPr>
          <w:rFonts w:ascii="Times New Roman" w:hAnsi="Times New Roman" w:cs="Times New Roman"/>
          <w:color w:val="000000"/>
          <w:sz w:val="24"/>
          <w:szCs w:val="24"/>
        </w:rPr>
      </w:pPr>
      <w:r w:rsidRPr="00BA2BFA">
        <w:rPr>
          <w:rFonts w:ascii="Times New Roman" w:hAnsi="Times New Roman" w:cs="Times New Roman"/>
          <w:color w:val="000000"/>
          <w:sz w:val="24"/>
          <w:szCs w:val="24"/>
        </w:rPr>
        <w:t xml:space="preserve">Jadi penelitian kualitatif merupakan pengumpulan data pada suatu latar alamiah dengan maksud menafsirkan fenomena yang terjadi dimana peneliti  sebagai instrument kunci, pengambilan sampel, teknik pengumpulan dengan gabungan, analisi data baik yang bersifat deduktif ataupun yang bersifat induktif, dan juga penelitian kualitatif lebih menekankan pada makna dari pada generalisasi dalam. </w:t>
      </w:r>
      <w:proofErr w:type="gramStart"/>
      <w:r w:rsidRPr="00BA2BFA">
        <w:rPr>
          <w:rFonts w:ascii="Times New Roman" w:hAnsi="Times New Roman" w:cs="Times New Roman"/>
          <w:color w:val="000000"/>
          <w:sz w:val="24"/>
          <w:szCs w:val="24"/>
        </w:rPr>
        <w:t xml:space="preserve">Pendekatan kualitatif ini tidak menggunakan statistik tetapi melalui pengumpulan data, dianalisis kemudian di interpretasikan yang menekankan pada pemahaman mengenai masalah-masalah yang terjadi di kehidupan </w:t>
      </w:r>
      <w:r w:rsidRPr="00BA2BFA">
        <w:rPr>
          <w:rFonts w:ascii="Times New Roman" w:hAnsi="Times New Roman" w:cs="Times New Roman"/>
          <w:color w:val="000000"/>
          <w:sz w:val="24"/>
          <w:szCs w:val="24"/>
        </w:rPr>
        <w:lastRenderedPageBreak/>
        <w:t>sosial yang sesuai dengan realita atau fakta yang sebenarnya</w:t>
      </w:r>
      <w:r w:rsidRPr="00BA2BFA">
        <w:rPr>
          <w:rStyle w:val="FootnoteReference"/>
          <w:rFonts w:ascii="Times New Roman" w:hAnsi="Times New Roman" w:cs="Times New Roman"/>
          <w:color w:val="000000"/>
          <w:sz w:val="24"/>
          <w:szCs w:val="24"/>
        </w:rPr>
        <w:footnoteReference w:id="2"/>
      </w:r>
      <w:r w:rsidRPr="00BA2BFA">
        <w:rPr>
          <w:rFonts w:ascii="Times New Roman" w:hAnsi="Times New Roman" w:cs="Times New Roman"/>
          <w:color w:val="000000"/>
          <w:sz w:val="24"/>
          <w:szCs w:val="24"/>
        </w:rPr>
        <w:t>.</w:t>
      </w:r>
      <w:proofErr w:type="gramEnd"/>
    </w:p>
    <w:p w:rsidR="00BA2BFA" w:rsidRPr="00BA2BFA" w:rsidRDefault="00BA2BFA" w:rsidP="00BA2BFA">
      <w:pPr>
        <w:pStyle w:val="ListParagraph"/>
        <w:spacing w:after="0"/>
        <w:ind w:left="0" w:firstLine="720"/>
        <w:jc w:val="both"/>
        <w:rPr>
          <w:rFonts w:ascii="Times New Roman" w:hAnsi="Times New Roman" w:cs="Times New Roman"/>
          <w:color w:val="000000"/>
          <w:sz w:val="24"/>
          <w:szCs w:val="24"/>
          <w:lang w:val="id-ID"/>
        </w:rPr>
      </w:pPr>
      <w:proofErr w:type="gramStart"/>
      <w:r w:rsidRPr="00BA2BFA">
        <w:rPr>
          <w:rFonts w:ascii="Times New Roman" w:hAnsi="Times New Roman" w:cs="Times New Roman"/>
          <w:color w:val="000000"/>
          <w:sz w:val="24"/>
          <w:szCs w:val="24"/>
        </w:rPr>
        <w:t>Adapun pendekatan penelitian yang digunakan peneliti yaitu pendekatan deskriptif.</w:t>
      </w:r>
      <w:proofErr w:type="gramEnd"/>
      <w:r w:rsidRPr="00BA2BFA">
        <w:rPr>
          <w:rFonts w:ascii="Times New Roman" w:hAnsi="Times New Roman" w:cs="Times New Roman"/>
          <w:color w:val="000000"/>
          <w:sz w:val="24"/>
          <w:szCs w:val="24"/>
        </w:rPr>
        <w:t xml:space="preserve"> Pendekatan deskriptif merupakan penelitian yang dapat menggambarkan fenomena yang terjadi secara nyata, realistik, aktual, nyata pada saat ini, karena penelitian ini untuk membuat deskripsi gambaran atau lukisan secara sistematis, faktual dan akurat mengenai fakta-fakta, sifat-sifat serta hubungan antar fenomena yang diselidiki</w:t>
      </w:r>
    </w:p>
    <w:p w:rsidR="00BA2BFA" w:rsidRPr="00BA2BFA" w:rsidRDefault="00BA2BFA" w:rsidP="00BA2BFA">
      <w:pPr>
        <w:pStyle w:val="ListParagraph"/>
        <w:autoSpaceDE w:val="0"/>
        <w:autoSpaceDN w:val="0"/>
        <w:adjustRightInd w:val="0"/>
        <w:spacing w:after="0"/>
        <w:ind w:left="0" w:firstLine="567"/>
        <w:jc w:val="both"/>
        <w:rPr>
          <w:rFonts w:ascii="Times New Roman" w:hAnsi="Times New Roman" w:cs="Times New Roman"/>
          <w:color w:val="000000"/>
          <w:sz w:val="24"/>
          <w:szCs w:val="24"/>
        </w:rPr>
      </w:pPr>
      <w:proofErr w:type="gramStart"/>
      <w:r w:rsidRPr="00BA2BFA">
        <w:rPr>
          <w:rFonts w:ascii="Times New Roman" w:hAnsi="Times New Roman" w:cs="Times New Roman"/>
          <w:color w:val="000000"/>
          <w:sz w:val="24"/>
          <w:szCs w:val="24"/>
        </w:rPr>
        <w:t>Desain penelitian yang digunakan dalam penelitian ini adalah deskriptif analisis.</w:t>
      </w:r>
      <w:proofErr w:type="gramEnd"/>
      <w:r w:rsidRPr="00BA2BFA">
        <w:rPr>
          <w:rFonts w:ascii="Times New Roman" w:hAnsi="Times New Roman" w:cs="Times New Roman"/>
          <w:color w:val="000000"/>
          <w:sz w:val="24"/>
          <w:szCs w:val="24"/>
        </w:rPr>
        <w:t xml:space="preserve"> Deskriptif analisis merupakan </w:t>
      </w:r>
      <w:proofErr w:type="gramStart"/>
      <w:r w:rsidRPr="00BA2BFA">
        <w:rPr>
          <w:rFonts w:ascii="Times New Roman" w:hAnsi="Times New Roman" w:cs="Times New Roman"/>
          <w:color w:val="000000"/>
          <w:sz w:val="24"/>
          <w:szCs w:val="24"/>
        </w:rPr>
        <w:t>cara</w:t>
      </w:r>
      <w:proofErr w:type="gramEnd"/>
      <w:r w:rsidRPr="00BA2BFA">
        <w:rPr>
          <w:rFonts w:ascii="Times New Roman" w:hAnsi="Times New Roman" w:cs="Times New Roman"/>
          <w:color w:val="000000"/>
          <w:sz w:val="24"/>
          <w:szCs w:val="24"/>
        </w:rPr>
        <w:t xml:space="preserve"> yang dilakukan dengan menjelaskan atau menggambarkan keadaan sebenarnya tentang bagaimana pengembangan potensi desa melalui sektor pertanian untuk meningkatkan kesejahteraan ekonomi masyarakat desa Koroncia. </w:t>
      </w:r>
    </w:p>
    <w:p w:rsidR="00BA2BFA" w:rsidRPr="00BA2BFA" w:rsidRDefault="00BA2BFA" w:rsidP="00BA2BFA">
      <w:pPr>
        <w:pStyle w:val="ListParagraph"/>
        <w:autoSpaceDE w:val="0"/>
        <w:autoSpaceDN w:val="0"/>
        <w:adjustRightInd w:val="0"/>
        <w:spacing w:after="0"/>
        <w:ind w:left="0" w:firstLine="567"/>
        <w:jc w:val="both"/>
        <w:rPr>
          <w:rFonts w:ascii="Times New Roman" w:hAnsi="Times New Roman" w:cs="Times New Roman"/>
          <w:color w:val="000000"/>
          <w:sz w:val="24"/>
          <w:szCs w:val="24"/>
        </w:rPr>
      </w:pPr>
      <w:r w:rsidRPr="00BA2BFA">
        <w:rPr>
          <w:rFonts w:ascii="Times New Roman" w:hAnsi="Times New Roman" w:cs="Times New Roman"/>
          <w:color w:val="000000"/>
          <w:sz w:val="24"/>
          <w:szCs w:val="24"/>
        </w:rPr>
        <w:t xml:space="preserve">Langkah-langah yang digunakan dalam penelitian, </w:t>
      </w:r>
      <w:proofErr w:type="gramStart"/>
      <w:r w:rsidRPr="00BA2BFA">
        <w:rPr>
          <w:rFonts w:ascii="Times New Roman" w:hAnsi="Times New Roman" w:cs="Times New Roman"/>
          <w:color w:val="000000"/>
          <w:sz w:val="24"/>
          <w:szCs w:val="24"/>
        </w:rPr>
        <w:t>yaitu :</w:t>
      </w:r>
      <w:proofErr w:type="gramEnd"/>
    </w:p>
    <w:p w:rsidR="00BA2BFA" w:rsidRPr="00BA2BFA" w:rsidRDefault="00BA2BFA" w:rsidP="00BA2BFA">
      <w:pPr>
        <w:pStyle w:val="ListParagraph"/>
        <w:numPr>
          <w:ilvl w:val="0"/>
          <w:numId w:val="4"/>
        </w:numPr>
        <w:autoSpaceDE w:val="0"/>
        <w:autoSpaceDN w:val="0"/>
        <w:adjustRightInd w:val="0"/>
        <w:spacing w:after="0"/>
        <w:ind w:left="426" w:hanging="426"/>
        <w:jc w:val="both"/>
        <w:rPr>
          <w:rFonts w:ascii="Times New Roman" w:hAnsi="Times New Roman" w:cs="Times New Roman"/>
          <w:color w:val="000000"/>
          <w:sz w:val="24"/>
          <w:szCs w:val="24"/>
        </w:rPr>
      </w:pPr>
      <w:r w:rsidRPr="00BA2BFA">
        <w:rPr>
          <w:rFonts w:ascii="Times New Roman" w:hAnsi="Times New Roman" w:cs="Times New Roman"/>
          <w:color w:val="000000"/>
          <w:sz w:val="24"/>
          <w:szCs w:val="24"/>
        </w:rPr>
        <w:t>Pertama melakukan observasi, penelitian pendahuluan, pengumpulan informasi dan kajian pustaka.</w:t>
      </w:r>
    </w:p>
    <w:p w:rsidR="00BA2BFA" w:rsidRPr="00BA2BFA" w:rsidRDefault="00BA2BFA" w:rsidP="00BA2BFA">
      <w:pPr>
        <w:pStyle w:val="ListParagraph"/>
        <w:numPr>
          <w:ilvl w:val="0"/>
          <w:numId w:val="4"/>
        </w:numPr>
        <w:autoSpaceDE w:val="0"/>
        <w:autoSpaceDN w:val="0"/>
        <w:adjustRightInd w:val="0"/>
        <w:spacing w:after="0"/>
        <w:ind w:left="426" w:hanging="426"/>
        <w:jc w:val="both"/>
        <w:rPr>
          <w:rFonts w:ascii="Times New Roman" w:hAnsi="Times New Roman" w:cs="Times New Roman"/>
          <w:color w:val="000000"/>
          <w:sz w:val="24"/>
          <w:szCs w:val="24"/>
        </w:rPr>
      </w:pPr>
      <w:r w:rsidRPr="00BA2BFA">
        <w:rPr>
          <w:rFonts w:ascii="Times New Roman" w:hAnsi="Times New Roman" w:cs="Times New Roman"/>
          <w:color w:val="000000"/>
          <w:sz w:val="24"/>
          <w:szCs w:val="24"/>
        </w:rPr>
        <w:t>Mengembangkan model-model dalam menentukan indikator kesejahteraan ekonomi masyarakat.</w:t>
      </w:r>
    </w:p>
    <w:p w:rsidR="00BA2BFA" w:rsidRPr="00BA2BFA" w:rsidRDefault="00BA2BFA" w:rsidP="00BA2BFA">
      <w:pPr>
        <w:pStyle w:val="ListParagraph"/>
        <w:numPr>
          <w:ilvl w:val="0"/>
          <w:numId w:val="4"/>
        </w:numPr>
        <w:autoSpaceDE w:val="0"/>
        <w:autoSpaceDN w:val="0"/>
        <w:adjustRightInd w:val="0"/>
        <w:spacing w:after="0"/>
        <w:ind w:left="426" w:hanging="426"/>
        <w:jc w:val="both"/>
        <w:rPr>
          <w:rFonts w:ascii="Times New Roman" w:hAnsi="Times New Roman" w:cs="Times New Roman"/>
          <w:color w:val="000000"/>
          <w:sz w:val="24"/>
          <w:szCs w:val="24"/>
        </w:rPr>
      </w:pPr>
      <w:r w:rsidRPr="00BA2BFA">
        <w:rPr>
          <w:rFonts w:ascii="Times New Roman" w:hAnsi="Times New Roman" w:cs="Times New Roman"/>
          <w:color w:val="000000"/>
          <w:sz w:val="24"/>
          <w:szCs w:val="24"/>
        </w:rPr>
        <w:t>Mengembangkan instrumen pengambilan data</w:t>
      </w:r>
    </w:p>
    <w:p w:rsidR="00BA2BFA" w:rsidRPr="00BA2BFA" w:rsidRDefault="00BA2BFA" w:rsidP="00BA2BFA">
      <w:pPr>
        <w:pStyle w:val="ListParagraph"/>
        <w:numPr>
          <w:ilvl w:val="0"/>
          <w:numId w:val="4"/>
        </w:numPr>
        <w:autoSpaceDE w:val="0"/>
        <w:autoSpaceDN w:val="0"/>
        <w:adjustRightInd w:val="0"/>
        <w:spacing w:after="0"/>
        <w:ind w:left="426" w:hanging="426"/>
        <w:jc w:val="both"/>
        <w:rPr>
          <w:rFonts w:ascii="Times New Roman" w:hAnsi="Times New Roman" w:cs="Times New Roman"/>
          <w:color w:val="000000"/>
          <w:sz w:val="24"/>
          <w:szCs w:val="24"/>
        </w:rPr>
      </w:pPr>
      <w:r w:rsidRPr="00BA2BFA">
        <w:rPr>
          <w:rFonts w:ascii="Times New Roman" w:hAnsi="Times New Roman" w:cs="Times New Roman"/>
          <w:color w:val="000000"/>
          <w:sz w:val="24"/>
          <w:szCs w:val="24"/>
        </w:rPr>
        <w:t>Melakukan pengambilan data lapangan</w:t>
      </w:r>
    </w:p>
    <w:p w:rsidR="00BA2BFA" w:rsidRPr="00BA2BFA" w:rsidRDefault="00BA2BFA" w:rsidP="00BA2BFA">
      <w:pPr>
        <w:pStyle w:val="ListParagraph"/>
        <w:numPr>
          <w:ilvl w:val="0"/>
          <w:numId w:val="4"/>
        </w:numPr>
        <w:autoSpaceDE w:val="0"/>
        <w:autoSpaceDN w:val="0"/>
        <w:adjustRightInd w:val="0"/>
        <w:spacing w:after="0"/>
        <w:ind w:left="426" w:hanging="426"/>
        <w:jc w:val="both"/>
        <w:rPr>
          <w:rFonts w:ascii="Times New Roman" w:hAnsi="Times New Roman" w:cs="Times New Roman"/>
          <w:color w:val="000000"/>
          <w:sz w:val="24"/>
          <w:szCs w:val="24"/>
        </w:rPr>
      </w:pPr>
      <w:r w:rsidRPr="00BA2BFA">
        <w:rPr>
          <w:rFonts w:ascii="Times New Roman" w:hAnsi="Times New Roman" w:cs="Times New Roman"/>
          <w:color w:val="000000"/>
          <w:sz w:val="24"/>
          <w:szCs w:val="24"/>
        </w:rPr>
        <w:t xml:space="preserve">Hasil akhir berupa penyusunan laporan analisa data terkait instrumen yang tealah di peroleh. </w:t>
      </w:r>
    </w:p>
    <w:p w:rsidR="00BA2BFA" w:rsidRPr="00BA2BFA" w:rsidRDefault="00BA2BFA" w:rsidP="00BA2BFA">
      <w:pPr>
        <w:pStyle w:val="ListParagraph"/>
        <w:spacing w:after="0"/>
        <w:ind w:left="0" w:firstLine="720"/>
        <w:jc w:val="both"/>
        <w:rPr>
          <w:rFonts w:ascii="Times New Roman" w:hAnsi="Times New Roman" w:cs="Times New Roman"/>
          <w:sz w:val="24"/>
          <w:szCs w:val="24"/>
          <w:lang w:val="id-ID"/>
        </w:rPr>
      </w:pPr>
      <w:r w:rsidRPr="00BA2BFA">
        <w:rPr>
          <w:rFonts w:ascii="Times New Roman" w:hAnsi="Times New Roman" w:cs="Times New Roman"/>
          <w:color w:val="000000"/>
          <w:sz w:val="24"/>
          <w:szCs w:val="24"/>
        </w:rPr>
        <w:t xml:space="preserve">Pengembangan potensi desa dalam bidang pertanian dalam rangka meningkatkan perekonomian masyarakat di desa Sengkerang Kecamatan Praya Timur Kabupaten Lombok Tengah dilakukan </w:t>
      </w:r>
      <w:r w:rsidRPr="00BA2BFA">
        <w:rPr>
          <w:rFonts w:ascii="Times New Roman" w:hAnsi="Times New Roman" w:cs="Times New Roman"/>
          <w:color w:val="000000"/>
          <w:sz w:val="24"/>
          <w:szCs w:val="24"/>
        </w:rPr>
        <w:lastRenderedPageBreak/>
        <w:t xml:space="preserve">dengan beberapa prosedur pelaksanaan sebagai </w:t>
      </w:r>
      <w:proofErr w:type="gramStart"/>
      <w:r w:rsidRPr="00BA2BFA">
        <w:rPr>
          <w:rFonts w:ascii="Times New Roman" w:hAnsi="Times New Roman" w:cs="Times New Roman"/>
          <w:color w:val="000000"/>
          <w:sz w:val="24"/>
          <w:szCs w:val="24"/>
        </w:rPr>
        <w:t>barikut :</w:t>
      </w:r>
      <w:proofErr w:type="gramEnd"/>
    </w:p>
    <w:p w:rsidR="00BA2BFA" w:rsidRPr="00BA2BFA" w:rsidRDefault="00BA2BFA" w:rsidP="00BA2BFA">
      <w:pPr>
        <w:pStyle w:val="ListParagraph"/>
        <w:spacing w:after="0"/>
        <w:ind w:left="0"/>
        <w:jc w:val="both"/>
        <w:rPr>
          <w:rFonts w:ascii="Times New Roman" w:hAnsi="Times New Roman" w:cs="Times New Roman"/>
          <w:bCs/>
          <w:sz w:val="24"/>
          <w:szCs w:val="24"/>
          <w:lang w:val="id-ID"/>
        </w:rPr>
      </w:pPr>
    </w:p>
    <w:p w:rsidR="00BA2BFA" w:rsidRPr="00BA2BFA" w:rsidRDefault="00BA2BFA" w:rsidP="00BA2BFA">
      <w:pPr>
        <w:pStyle w:val="ListParagraph"/>
        <w:spacing w:after="0"/>
        <w:ind w:left="0"/>
        <w:jc w:val="both"/>
        <w:rPr>
          <w:rFonts w:ascii="Times New Roman" w:hAnsi="Times New Roman" w:cs="Times New Roman"/>
          <w:bCs/>
          <w:sz w:val="24"/>
          <w:szCs w:val="24"/>
          <w:lang w:val="id-ID"/>
        </w:rPr>
      </w:pPr>
    </w:p>
    <w:p w:rsidR="00BA2BFA" w:rsidRPr="00BA2BFA" w:rsidRDefault="00BA2BFA" w:rsidP="00BA2BFA">
      <w:pPr>
        <w:pStyle w:val="ListParagraph"/>
        <w:spacing w:after="0"/>
        <w:ind w:left="0"/>
        <w:jc w:val="both"/>
        <w:rPr>
          <w:rFonts w:ascii="Times New Roman" w:hAnsi="Times New Roman" w:cs="Times New Roman"/>
          <w:bCs/>
          <w:sz w:val="24"/>
          <w:szCs w:val="24"/>
          <w:lang w:val="id-ID"/>
        </w:rPr>
      </w:pPr>
    </w:p>
    <w:p w:rsidR="00BA2BFA" w:rsidRPr="00BA2BFA" w:rsidRDefault="00BA2BFA" w:rsidP="00BA2BFA">
      <w:pPr>
        <w:pStyle w:val="ListParagraph"/>
        <w:spacing w:after="0"/>
        <w:ind w:left="0"/>
        <w:jc w:val="both"/>
        <w:rPr>
          <w:rFonts w:ascii="Times New Roman" w:hAnsi="Times New Roman" w:cs="Times New Roman"/>
          <w:bCs/>
          <w:sz w:val="24"/>
          <w:szCs w:val="24"/>
          <w:lang w:val="id-ID"/>
        </w:rPr>
      </w:pPr>
    </w:p>
    <w:p w:rsidR="00BA2BFA" w:rsidRPr="00BA2BFA" w:rsidRDefault="00BA2BFA" w:rsidP="00BA2BFA">
      <w:pPr>
        <w:pStyle w:val="ListParagraph"/>
        <w:spacing w:after="0"/>
        <w:ind w:left="0"/>
        <w:jc w:val="both"/>
        <w:rPr>
          <w:rFonts w:ascii="Times New Roman" w:hAnsi="Times New Roman" w:cs="Times New Roman"/>
          <w:bCs/>
          <w:sz w:val="24"/>
          <w:szCs w:val="24"/>
          <w:lang w:val="id-ID"/>
        </w:rPr>
      </w:pPr>
    </w:p>
    <w:p w:rsidR="00BA2BFA" w:rsidRPr="00BA2BFA" w:rsidRDefault="00BA2BFA" w:rsidP="00BA2BFA">
      <w:pPr>
        <w:pStyle w:val="ListParagraph"/>
        <w:spacing w:after="0"/>
        <w:ind w:left="0"/>
        <w:jc w:val="both"/>
        <w:rPr>
          <w:rFonts w:ascii="Times New Roman" w:hAnsi="Times New Roman" w:cs="Times New Roman"/>
          <w:bCs/>
          <w:sz w:val="24"/>
          <w:szCs w:val="24"/>
          <w:lang w:val="id-ID"/>
        </w:rPr>
      </w:pPr>
    </w:p>
    <w:p w:rsidR="00BA2BFA" w:rsidRDefault="00BA2BFA" w:rsidP="00BA2BFA">
      <w:pPr>
        <w:pStyle w:val="ListParagraph"/>
        <w:spacing w:after="0"/>
        <w:ind w:left="0"/>
        <w:jc w:val="center"/>
        <w:rPr>
          <w:rFonts w:ascii="Times New Roman" w:hAnsi="Times New Roman" w:cs="Times New Roman"/>
          <w:bCs/>
          <w:sz w:val="24"/>
          <w:szCs w:val="24"/>
          <w:lang w:val="id-ID"/>
        </w:rPr>
      </w:pPr>
      <w:r w:rsidRPr="00BA2BFA">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14:anchorId="315FCDFD" wp14:editId="436E3435">
            <wp:simplePos x="0" y="0"/>
            <wp:positionH relativeFrom="column">
              <wp:posOffset>114300</wp:posOffset>
            </wp:positionH>
            <wp:positionV relativeFrom="paragraph">
              <wp:posOffset>145414</wp:posOffset>
            </wp:positionV>
            <wp:extent cx="2628900" cy="1228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8900" cy="1228725"/>
                    </a:xfrm>
                    <a:prstGeom prst="rect">
                      <a:avLst/>
                    </a:prstGeom>
                    <a:noFill/>
                  </pic:spPr>
                </pic:pic>
              </a:graphicData>
            </a:graphic>
            <wp14:sizeRelH relativeFrom="page">
              <wp14:pctWidth>0</wp14:pctWidth>
            </wp14:sizeRelH>
            <wp14:sizeRelV relativeFrom="page">
              <wp14:pctHeight>0</wp14:pctHeight>
            </wp14:sizeRelV>
          </wp:anchor>
        </w:drawing>
      </w:r>
    </w:p>
    <w:p w:rsidR="00BA2BFA" w:rsidRDefault="00BA2BFA" w:rsidP="00BA2BFA">
      <w:pPr>
        <w:pStyle w:val="ListParagraph"/>
        <w:spacing w:after="0"/>
        <w:ind w:left="0"/>
        <w:jc w:val="center"/>
        <w:rPr>
          <w:rFonts w:ascii="Times New Roman" w:hAnsi="Times New Roman" w:cs="Times New Roman"/>
          <w:bCs/>
          <w:sz w:val="24"/>
          <w:szCs w:val="24"/>
          <w:lang w:val="id-ID"/>
        </w:rPr>
      </w:pPr>
    </w:p>
    <w:p w:rsidR="00BA2BFA" w:rsidRDefault="00BA2BFA" w:rsidP="00BA2BFA">
      <w:pPr>
        <w:pStyle w:val="ListParagraph"/>
        <w:spacing w:after="0"/>
        <w:ind w:left="0"/>
        <w:jc w:val="center"/>
        <w:rPr>
          <w:rFonts w:ascii="Times New Roman" w:hAnsi="Times New Roman" w:cs="Times New Roman"/>
          <w:bCs/>
          <w:sz w:val="24"/>
          <w:szCs w:val="24"/>
          <w:lang w:val="id-ID"/>
        </w:rPr>
      </w:pPr>
    </w:p>
    <w:p w:rsidR="00BA2BFA" w:rsidRDefault="00BA2BFA" w:rsidP="00BA2BFA">
      <w:pPr>
        <w:pStyle w:val="ListParagraph"/>
        <w:spacing w:after="0"/>
        <w:ind w:left="0"/>
        <w:jc w:val="center"/>
        <w:rPr>
          <w:rFonts w:ascii="Times New Roman" w:hAnsi="Times New Roman" w:cs="Times New Roman"/>
          <w:bCs/>
          <w:sz w:val="24"/>
          <w:szCs w:val="24"/>
          <w:lang w:val="id-ID"/>
        </w:rPr>
      </w:pPr>
    </w:p>
    <w:p w:rsidR="00BA2BFA" w:rsidRDefault="00BA2BFA" w:rsidP="00BA2BFA">
      <w:pPr>
        <w:pStyle w:val="ListParagraph"/>
        <w:spacing w:after="0"/>
        <w:ind w:left="0"/>
        <w:jc w:val="center"/>
        <w:rPr>
          <w:rFonts w:ascii="Times New Roman" w:hAnsi="Times New Roman" w:cs="Times New Roman"/>
          <w:bCs/>
          <w:sz w:val="24"/>
          <w:szCs w:val="24"/>
          <w:lang w:val="id-ID"/>
        </w:rPr>
      </w:pPr>
    </w:p>
    <w:p w:rsidR="00BA2BFA" w:rsidRDefault="00BA2BFA" w:rsidP="00BA2BFA">
      <w:pPr>
        <w:pStyle w:val="ListParagraph"/>
        <w:spacing w:after="0"/>
        <w:ind w:left="0"/>
        <w:jc w:val="center"/>
        <w:rPr>
          <w:rFonts w:ascii="Times New Roman" w:hAnsi="Times New Roman" w:cs="Times New Roman"/>
          <w:bCs/>
          <w:sz w:val="24"/>
          <w:szCs w:val="24"/>
          <w:lang w:val="id-ID"/>
        </w:rPr>
      </w:pPr>
    </w:p>
    <w:p w:rsidR="00BA2BFA" w:rsidRDefault="00BA2BFA" w:rsidP="00BA2BFA">
      <w:pPr>
        <w:pStyle w:val="ListParagraph"/>
        <w:spacing w:after="0"/>
        <w:ind w:left="0"/>
        <w:jc w:val="center"/>
        <w:rPr>
          <w:rFonts w:ascii="Times New Roman" w:hAnsi="Times New Roman" w:cs="Times New Roman"/>
          <w:bCs/>
          <w:sz w:val="24"/>
          <w:szCs w:val="24"/>
          <w:lang w:val="id-ID"/>
        </w:rPr>
      </w:pPr>
    </w:p>
    <w:p w:rsidR="00BA2BFA" w:rsidRPr="00BA2BFA" w:rsidRDefault="00BA2BFA" w:rsidP="00BA2BFA">
      <w:pPr>
        <w:pStyle w:val="ListParagraph"/>
        <w:spacing w:after="0"/>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Gambar</w:t>
      </w:r>
      <w:r w:rsidRPr="00BA2BFA">
        <w:rPr>
          <w:rFonts w:ascii="Times New Roman" w:hAnsi="Times New Roman" w:cs="Times New Roman"/>
          <w:bCs/>
          <w:sz w:val="24"/>
          <w:szCs w:val="24"/>
          <w:lang w:val="id-ID"/>
        </w:rPr>
        <w:t xml:space="preserve"> 1</w:t>
      </w:r>
    </w:p>
    <w:p w:rsidR="00BA2BFA" w:rsidRDefault="00BA2BFA" w:rsidP="00BA2BFA">
      <w:pPr>
        <w:pStyle w:val="ListParagraph"/>
        <w:autoSpaceDE w:val="0"/>
        <w:autoSpaceDN w:val="0"/>
        <w:adjustRightInd w:val="0"/>
        <w:spacing w:after="0"/>
        <w:ind w:left="426"/>
        <w:jc w:val="center"/>
        <w:rPr>
          <w:rFonts w:ascii="Times New Roman" w:hAnsi="Times New Roman" w:cs="Times New Roman"/>
          <w:b/>
          <w:sz w:val="24"/>
          <w:szCs w:val="24"/>
          <w:lang w:val="id-ID"/>
        </w:rPr>
      </w:pPr>
      <w:r w:rsidRPr="00BA2BFA">
        <w:rPr>
          <w:rFonts w:ascii="Times New Roman" w:hAnsi="Times New Roman" w:cs="Times New Roman"/>
          <w:b/>
          <w:sz w:val="24"/>
          <w:szCs w:val="24"/>
        </w:rPr>
        <w:t>Prosedur/tahapan penelitian</w:t>
      </w:r>
    </w:p>
    <w:p w:rsidR="00BA2BFA" w:rsidRPr="00BA2BFA" w:rsidRDefault="00BA2BFA" w:rsidP="00BA2BFA">
      <w:pPr>
        <w:pStyle w:val="ListParagraph"/>
        <w:autoSpaceDE w:val="0"/>
        <w:autoSpaceDN w:val="0"/>
        <w:adjustRightInd w:val="0"/>
        <w:spacing w:after="0"/>
        <w:ind w:left="426"/>
        <w:jc w:val="center"/>
        <w:rPr>
          <w:rFonts w:ascii="Times New Roman" w:hAnsi="Times New Roman" w:cs="Times New Roman"/>
          <w:b/>
          <w:sz w:val="24"/>
          <w:szCs w:val="24"/>
          <w:lang w:val="id-ID"/>
        </w:rPr>
      </w:pPr>
    </w:p>
    <w:p w:rsidR="00BA2BFA" w:rsidRDefault="00BA2BFA" w:rsidP="00BA2BFA">
      <w:pPr>
        <w:spacing w:line="276" w:lineRule="auto"/>
        <w:ind w:firstLine="720"/>
        <w:jc w:val="both"/>
        <w:rPr>
          <w:rFonts w:ascii="Times New Roman" w:hAnsi="Times New Roman" w:cs="Times New Roman"/>
          <w:sz w:val="24"/>
          <w:szCs w:val="24"/>
        </w:rPr>
      </w:pPr>
      <w:r w:rsidRPr="00BA2BFA">
        <w:rPr>
          <w:rFonts w:ascii="Times New Roman" w:hAnsi="Times New Roman" w:cs="Times New Roman"/>
          <w:color w:val="000000"/>
          <w:sz w:val="24"/>
          <w:szCs w:val="24"/>
        </w:rPr>
        <w:t xml:space="preserve">Insterumen penelitian dalam penelitian kualitatif yaitu peneliti sendiri yang menjadi  alat penelitian yang bertindak sebagai </w:t>
      </w:r>
      <w:r w:rsidRPr="00BA2BFA">
        <w:rPr>
          <w:rFonts w:ascii="Times New Roman" w:hAnsi="Times New Roman" w:cs="Times New Roman"/>
          <w:i/>
          <w:iCs/>
          <w:color w:val="000000"/>
          <w:sz w:val="24"/>
          <w:szCs w:val="24"/>
        </w:rPr>
        <w:t xml:space="preserve">human instrument </w:t>
      </w:r>
      <w:r w:rsidRPr="00BA2BFA">
        <w:rPr>
          <w:rFonts w:ascii="Times New Roman" w:hAnsi="Times New Roman" w:cs="Times New Roman"/>
          <w:color w:val="000000"/>
          <w:sz w:val="24"/>
          <w:szCs w:val="24"/>
        </w:rPr>
        <w:t>yang melakukan fungsi untuk menetapkan focus penelitian, pemilihan informan, melakukan pengumpulan data, menilai kualitas data, menafsirkan atau mereduksi data dan membuat kesimpulan</w:t>
      </w:r>
      <w:r w:rsidRPr="00BA2BFA">
        <w:rPr>
          <w:rFonts w:ascii="Times New Roman" w:hAnsi="Times New Roman" w:cs="Times New Roman"/>
          <w:sz w:val="24"/>
          <w:szCs w:val="24"/>
        </w:rPr>
        <w:t>.</w:t>
      </w:r>
    </w:p>
    <w:p w:rsidR="00BA2BFA" w:rsidRPr="00BD6C12" w:rsidRDefault="00BA2BFA" w:rsidP="00BA2BFA">
      <w:pPr>
        <w:spacing w:line="276" w:lineRule="auto"/>
        <w:ind w:firstLine="720"/>
        <w:jc w:val="both"/>
        <w:rPr>
          <w:rFonts w:ascii="Times New Roman" w:hAnsi="Times New Roman" w:cs="Times New Roman"/>
          <w:sz w:val="24"/>
          <w:szCs w:val="24"/>
        </w:rPr>
      </w:pPr>
    </w:p>
    <w:p w:rsidR="00BA2BFA" w:rsidRDefault="00BA2BFA" w:rsidP="00BA2BFA">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sidRPr="00864572">
        <w:rPr>
          <w:rFonts w:ascii="Times New Roman" w:eastAsia="Times New Roman" w:hAnsi="Times New Roman" w:cs="Times New Roman"/>
          <w:b/>
          <w:bCs/>
          <w:color w:val="000000"/>
          <w:sz w:val="24"/>
          <w:szCs w:val="24"/>
          <w:bdr w:val="none" w:sz="0" w:space="0" w:color="auto" w:frame="1"/>
        </w:rPr>
        <w:t>HASIL DAN PEMBAHASAN</w:t>
      </w:r>
    </w:p>
    <w:p w:rsidR="00BA2BFA" w:rsidRDefault="00BA2BFA" w:rsidP="00BA2BFA">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BA2BFA" w:rsidRPr="00BA2BFA" w:rsidRDefault="00BA2BFA" w:rsidP="00BA2BFA">
      <w:pPr>
        <w:pStyle w:val="ListParagraph"/>
        <w:spacing w:after="0"/>
        <w:ind w:left="0" w:firstLine="720"/>
        <w:jc w:val="both"/>
        <w:rPr>
          <w:rFonts w:ascii="Times New Roman" w:hAnsi="Times New Roman" w:cs="Times New Roman"/>
          <w:sz w:val="24"/>
          <w:szCs w:val="24"/>
        </w:rPr>
      </w:pPr>
      <w:r w:rsidRPr="00BA2BFA">
        <w:rPr>
          <w:rFonts w:ascii="Times New Roman" w:hAnsi="Times New Roman" w:cs="Times New Roman"/>
          <w:color w:val="000000"/>
          <w:sz w:val="24"/>
          <w:szCs w:val="24"/>
        </w:rPr>
        <w:t xml:space="preserve">Pengembangan merupakan suatu </w:t>
      </w:r>
      <w:proofErr w:type="gramStart"/>
      <w:r w:rsidRPr="00BA2BFA">
        <w:rPr>
          <w:rFonts w:ascii="Times New Roman" w:hAnsi="Times New Roman" w:cs="Times New Roman"/>
          <w:color w:val="000000"/>
          <w:sz w:val="24"/>
          <w:szCs w:val="24"/>
        </w:rPr>
        <w:t>cara</w:t>
      </w:r>
      <w:proofErr w:type="gramEnd"/>
      <w:r w:rsidRPr="00BA2BFA">
        <w:rPr>
          <w:rFonts w:ascii="Times New Roman" w:hAnsi="Times New Roman" w:cs="Times New Roman"/>
          <w:color w:val="000000"/>
          <w:sz w:val="24"/>
          <w:szCs w:val="24"/>
        </w:rPr>
        <w:t xml:space="preserve"> dalam meningkatkan perekonomian masyarakat yang dilakukan secara terus menerus dan konsisten sehingga mampu memberikan perubahan yang lebih baik. Berdasarkan teori yang dikemukakan oleh Mifta </w:t>
      </w:r>
      <w:proofErr w:type="gramStart"/>
      <w:r w:rsidRPr="00BA2BFA">
        <w:rPr>
          <w:rFonts w:ascii="Times New Roman" w:hAnsi="Times New Roman" w:cs="Times New Roman"/>
          <w:color w:val="000000"/>
          <w:sz w:val="24"/>
          <w:szCs w:val="24"/>
        </w:rPr>
        <w:t>Thoha  yang</w:t>
      </w:r>
      <w:proofErr w:type="gramEnd"/>
      <w:r w:rsidRPr="00BA2BFA">
        <w:rPr>
          <w:rFonts w:ascii="Times New Roman" w:hAnsi="Times New Roman" w:cs="Times New Roman"/>
          <w:color w:val="000000"/>
          <w:sz w:val="24"/>
          <w:szCs w:val="24"/>
        </w:rPr>
        <w:t xml:space="preserve"> menyatakan bahwa pengembangan merupakan salah satu kegiatan yang memperbaiki kemampuan sumber daya manusia melalui cara peningkatan dan pendidikan jangka panjang untuk bisa meningkatkan kemampuan dalam </w:t>
      </w:r>
      <w:r w:rsidRPr="00BA2BFA">
        <w:rPr>
          <w:rFonts w:ascii="Times New Roman" w:hAnsi="Times New Roman" w:cs="Times New Roman"/>
          <w:color w:val="000000"/>
          <w:sz w:val="24"/>
          <w:szCs w:val="24"/>
        </w:rPr>
        <w:lastRenderedPageBreak/>
        <w:t>pengambilan suatu keputusan dan memrperluas hubungan manusia untuk mencapai tujuan yang dilakukan secara konsisten</w:t>
      </w:r>
      <w:r w:rsidRPr="00BA2BFA">
        <w:rPr>
          <w:rStyle w:val="FootnoteReference"/>
          <w:rFonts w:ascii="Times New Roman" w:hAnsi="Times New Roman" w:cs="Times New Roman"/>
          <w:color w:val="000000"/>
          <w:sz w:val="24"/>
          <w:szCs w:val="24"/>
        </w:rPr>
        <w:footnoteReference w:id="3"/>
      </w:r>
      <w:r w:rsidRPr="00BA2BFA">
        <w:rPr>
          <w:rFonts w:ascii="Times New Roman" w:hAnsi="Times New Roman" w:cs="Times New Roman"/>
          <w:sz w:val="24"/>
          <w:szCs w:val="24"/>
        </w:rPr>
        <w:t>.</w:t>
      </w:r>
    </w:p>
    <w:p w:rsidR="00BA2BFA" w:rsidRPr="00BA2BFA" w:rsidRDefault="00BA2BFA" w:rsidP="00BA2BFA">
      <w:pPr>
        <w:pStyle w:val="ListParagraph"/>
        <w:spacing w:after="0"/>
        <w:ind w:left="0" w:firstLine="720"/>
        <w:jc w:val="both"/>
        <w:rPr>
          <w:rFonts w:ascii="Times New Roman" w:hAnsi="Times New Roman" w:cs="Times New Roman"/>
          <w:color w:val="000000"/>
          <w:sz w:val="24"/>
          <w:szCs w:val="24"/>
          <w:lang w:val="id-ID"/>
        </w:rPr>
      </w:pPr>
      <w:r w:rsidRPr="00BA2BFA">
        <w:rPr>
          <w:rFonts w:ascii="Times New Roman" w:hAnsi="Times New Roman" w:cs="Times New Roman"/>
          <w:color w:val="000000"/>
          <w:sz w:val="24"/>
          <w:szCs w:val="24"/>
        </w:rPr>
        <w:t xml:space="preserve">Berdasarkan hasil wawancara yang telah dilakukan peneliti dengan Bapak Awaludin selaku kepala desa Sengkerang mengatakan bahwa peran yang dilakukan pemerintah desa dalam pengembangan potensi desa melalui sektor pertanian untuk meningkatkan kesejahteraan ekonomi masyarakat yaitu memberikan dukungan serta sosialisasi serta pelatihan kepada masyarakat dalam bercocok tanam, selain itu memperbaiki tata kelola Gabungan Kelompok Tani (GAPOKTAN) di desa Sengkerang untuk membantu masyarakat dalam menghadapi segala permasalahan pertanian yang dihadapi. </w:t>
      </w:r>
      <w:proofErr w:type="gramStart"/>
      <w:r w:rsidRPr="00BA2BFA">
        <w:rPr>
          <w:rFonts w:ascii="Times New Roman" w:hAnsi="Times New Roman" w:cs="Times New Roman"/>
          <w:color w:val="000000"/>
          <w:sz w:val="24"/>
          <w:szCs w:val="24"/>
        </w:rPr>
        <w:t>Kemudian gabungan kelompok Tani Karya Tani ialah kumpulan beberapa kelompok tani yang bergabung dan bekerjasama untuk meningkatkan skala ekonomi dan efisiensi usaha tani.</w:t>
      </w:r>
      <w:proofErr w:type="gramEnd"/>
      <w:r w:rsidRPr="00BA2BFA">
        <w:rPr>
          <w:rFonts w:ascii="Times New Roman" w:hAnsi="Times New Roman" w:cs="Times New Roman"/>
          <w:sz w:val="24"/>
          <w:szCs w:val="24"/>
        </w:rPr>
        <w:t xml:space="preserve"> </w:t>
      </w:r>
      <w:proofErr w:type="gramStart"/>
      <w:r w:rsidRPr="00BA2BFA">
        <w:rPr>
          <w:rFonts w:ascii="Times New Roman" w:hAnsi="Times New Roman" w:cs="Times New Roman"/>
          <w:color w:val="000000"/>
          <w:sz w:val="24"/>
          <w:szCs w:val="24"/>
        </w:rPr>
        <w:t>Gabungan kelompok tani ialah penggabungan dari beberapa kelompok.</w:t>
      </w:r>
      <w:proofErr w:type="gramEnd"/>
      <w:r w:rsidRPr="00BA2BFA">
        <w:rPr>
          <w:rFonts w:ascii="Times New Roman" w:hAnsi="Times New Roman" w:cs="Times New Roman"/>
          <w:color w:val="000000"/>
          <w:sz w:val="24"/>
          <w:szCs w:val="24"/>
        </w:rPr>
        <w:t xml:space="preserve"> </w:t>
      </w:r>
      <w:proofErr w:type="gramStart"/>
      <w:r w:rsidRPr="00BA2BFA">
        <w:rPr>
          <w:rFonts w:ascii="Times New Roman" w:hAnsi="Times New Roman" w:cs="Times New Roman"/>
          <w:color w:val="000000"/>
          <w:sz w:val="24"/>
          <w:szCs w:val="24"/>
        </w:rPr>
        <w:t>desa</w:t>
      </w:r>
      <w:proofErr w:type="gramEnd"/>
      <w:r w:rsidRPr="00BA2BFA">
        <w:rPr>
          <w:rFonts w:ascii="Times New Roman" w:hAnsi="Times New Roman" w:cs="Times New Roman"/>
          <w:color w:val="000000"/>
          <w:sz w:val="24"/>
          <w:szCs w:val="24"/>
        </w:rPr>
        <w:t xml:space="preserve"> </w:t>
      </w:r>
      <w:r w:rsidRPr="00BA2BFA">
        <w:rPr>
          <w:rFonts w:ascii="Times New Roman" w:hAnsi="Times New Roman" w:cs="Times New Roman"/>
          <w:sz w:val="24"/>
          <w:szCs w:val="24"/>
        </w:rPr>
        <w:t xml:space="preserve">Sengkerang </w:t>
      </w:r>
      <w:r w:rsidRPr="00BA2BFA">
        <w:rPr>
          <w:rFonts w:ascii="Times New Roman" w:hAnsi="Times New Roman" w:cs="Times New Roman"/>
          <w:color w:val="000000"/>
          <w:sz w:val="24"/>
          <w:szCs w:val="24"/>
        </w:rPr>
        <w:t>terdapat 14 kelompok untuk subsektor pertanian  pangan (Padi).</w:t>
      </w:r>
    </w:p>
    <w:p w:rsidR="00BA2BFA" w:rsidRPr="00BA2BFA" w:rsidRDefault="00BA2BFA" w:rsidP="00BA2BFA">
      <w:pPr>
        <w:pStyle w:val="ListParagraph"/>
        <w:spacing w:after="0"/>
        <w:ind w:left="0" w:firstLine="720"/>
        <w:jc w:val="both"/>
        <w:rPr>
          <w:rFonts w:ascii="Times New Roman" w:hAnsi="Times New Roman" w:cs="Times New Roman"/>
          <w:color w:val="000000"/>
          <w:sz w:val="24"/>
          <w:szCs w:val="24"/>
          <w:lang w:val="en-AU"/>
        </w:rPr>
      </w:pPr>
      <w:r w:rsidRPr="00BA2BFA">
        <w:rPr>
          <w:rFonts w:ascii="Times New Roman" w:hAnsi="Times New Roman" w:cs="Times New Roman"/>
          <w:color w:val="000000"/>
          <w:sz w:val="24"/>
          <w:szCs w:val="24"/>
        </w:rPr>
        <w:t xml:space="preserve">Beberapa ketua kelompok tani dan anggota kelompok tani menyatakan bahwa dengan adanya Gapoktan tersebut yang kemudian adanya perbaikan tata kelola kelompok tani dapat memberikan wadah kepada masyarakat dalam penyaluran sarana dan prasarana pertanian seperti Bibit/benih padi, pupuk bersubsidi, belerang (pembasmi hama) dan juga alat pertanian seperti traktor. </w:t>
      </w:r>
      <w:proofErr w:type="gramStart"/>
      <w:r w:rsidRPr="00BA2BFA">
        <w:rPr>
          <w:rFonts w:ascii="Times New Roman" w:hAnsi="Times New Roman" w:cs="Times New Roman"/>
          <w:color w:val="000000"/>
          <w:sz w:val="24"/>
          <w:szCs w:val="24"/>
        </w:rPr>
        <w:t>Namun petani terlebih dahulu terdaftar dalam RDK dan RDKK agar namaya tercantum dalam bantuan tersebut.</w:t>
      </w:r>
      <w:proofErr w:type="gramEnd"/>
      <w:r w:rsidRPr="00BA2BFA">
        <w:rPr>
          <w:rFonts w:ascii="Times New Roman" w:hAnsi="Times New Roman" w:cs="Times New Roman"/>
          <w:color w:val="000000"/>
          <w:sz w:val="24"/>
          <w:szCs w:val="24"/>
        </w:rPr>
        <w:t xml:space="preserve"> Adapun </w:t>
      </w:r>
      <w:r w:rsidRPr="00BA2BFA">
        <w:rPr>
          <w:rFonts w:ascii="Times New Roman" w:hAnsi="Times New Roman" w:cs="Times New Roman"/>
          <w:color w:val="000000"/>
          <w:sz w:val="24"/>
          <w:szCs w:val="24"/>
        </w:rPr>
        <w:lastRenderedPageBreak/>
        <w:t>pupuk yang didapatkan petani tergantung dari luas lahan yang dimiliki</w:t>
      </w:r>
    </w:p>
    <w:p w:rsidR="00BA2BFA" w:rsidRDefault="00BA2BFA" w:rsidP="00BA2BFA">
      <w:pPr>
        <w:autoSpaceDE w:val="0"/>
        <w:autoSpaceDN w:val="0"/>
        <w:adjustRightInd w:val="0"/>
        <w:spacing w:after="0" w:line="276" w:lineRule="auto"/>
        <w:jc w:val="center"/>
        <w:rPr>
          <w:rFonts w:ascii="Times New Roman" w:hAnsi="Times New Roman" w:cs="Times New Roman"/>
          <w:b/>
          <w:color w:val="000000"/>
          <w:sz w:val="24"/>
          <w:szCs w:val="24"/>
        </w:rPr>
      </w:pPr>
    </w:p>
    <w:p w:rsidR="00BA2BFA" w:rsidRDefault="00BA2BFA" w:rsidP="00BA2BFA">
      <w:pPr>
        <w:autoSpaceDE w:val="0"/>
        <w:autoSpaceDN w:val="0"/>
        <w:adjustRightInd w:val="0"/>
        <w:spacing w:after="0" w:line="276" w:lineRule="auto"/>
        <w:jc w:val="center"/>
        <w:rPr>
          <w:rFonts w:ascii="Times New Roman" w:hAnsi="Times New Roman" w:cs="Times New Roman"/>
          <w:b/>
          <w:color w:val="000000"/>
          <w:sz w:val="24"/>
          <w:szCs w:val="24"/>
        </w:rPr>
      </w:pPr>
    </w:p>
    <w:p w:rsidR="00BA2BFA" w:rsidRDefault="00BA2BFA" w:rsidP="00BA2BFA">
      <w:pPr>
        <w:autoSpaceDE w:val="0"/>
        <w:autoSpaceDN w:val="0"/>
        <w:adjustRightInd w:val="0"/>
        <w:spacing w:after="0" w:line="276" w:lineRule="auto"/>
        <w:jc w:val="center"/>
        <w:rPr>
          <w:rFonts w:ascii="Times New Roman" w:hAnsi="Times New Roman" w:cs="Times New Roman"/>
          <w:b/>
          <w:color w:val="000000"/>
          <w:sz w:val="24"/>
          <w:szCs w:val="24"/>
        </w:rPr>
      </w:pPr>
    </w:p>
    <w:p w:rsidR="00BA2BFA" w:rsidRDefault="00BA2BFA" w:rsidP="00BA2BFA">
      <w:pPr>
        <w:autoSpaceDE w:val="0"/>
        <w:autoSpaceDN w:val="0"/>
        <w:adjustRightInd w:val="0"/>
        <w:spacing w:after="0" w:line="276" w:lineRule="auto"/>
        <w:jc w:val="center"/>
        <w:rPr>
          <w:rFonts w:ascii="Times New Roman" w:hAnsi="Times New Roman" w:cs="Times New Roman"/>
          <w:b/>
          <w:color w:val="000000"/>
          <w:sz w:val="24"/>
          <w:szCs w:val="24"/>
        </w:rPr>
      </w:pPr>
    </w:p>
    <w:p w:rsidR="00BA2BFA" w:rsidRDefault="00BA2BFA" w:rsidP="00BA2BFA">
      <w:pPr>
        <w:autoSpaceDE w:val="0"/>
        <w:autoSpaceDN w:val="0"/>
        <w:adjustRightInd w:val="0"/>
        <w:spacing w:after="0" w:line="276" w:lineRule="auto"/>
        <w:jc w:val="center"/>
        <w:rPr>
          <w:rFonts w:ascii="Times New Roman" w:hAnsi="Times New Roman" w:cs="Times New Roman"/>
          <w:b/>
          <w:color w:val="000000"/>
          <w:sz w:val="24"/>
          <w:szCs w:val="24"/>
        </w:rPr>
      </w:pPr>
    </w:p>
    <w:p w:rsidR="00BA2BFA" w:rsidRDefault="00BA2BFA" w:rsidP="00BA2BFA">
      <w:pPr>
        <w:autoSpaceDE w:val="0"/>
        <w:autoSpaceDN w:val="0"/>
        <w:adjustRightInd w:val="0"/>
        <w:spacing w:after="0" w:line="276" w:lineRule="auto"/>
        <w:jc w:val="center"/>
        <w:rPr>
          <w:rFonts w:ascii="Times New Roman" w:hAnsi="Times New Roman" w:cs="Times New Roman"/>
          <w:b/>
          <w:color w:val="000000"/>
          <w:sz w:val="24"/>
          <w:szCs w:val="24"/>
        </w:rPr>
      </w:pPr>
    </w:p>
    <w:p w:rsidR="00BA2BFA" w:rsidRPr="00BA2BFA" w:rsidRDefault="00BA2BFA" w:rsidP="00BA2BFA">
      <w:pPr>
        <w:autoSpaceDE w:val="0"/>
        <w:autoSpaceDN w:val="0"/>
        <w:adjustRightInd w:val="0"/>
        <w:spacing w:after="0" w:line="276" w:lineRule="auto"/>
        <w:jc w:val="center"/>
        <w:rPr>
          <w:rFonts w:ascii="Times New Roman" w:hAnsi="Times New Roman" w:cs="Times New Roman"/>
          <w:b/>
          <w:color w:val="000000"/>
          <w:sz w:val="24"/>
          <w:szCs w:val="24"/>
        </w:rPr>
      </w:pPr>
      <w:r w:rsidRPr="00BA2BFA">
        <w:rPr>
          <w:rFonts w:ascii="Times New Roman" w:hAnsi="Times New Roman" w:cs="Times New Roman"/>
          <w:b/>
          <w:color w:val="000000"/>
          <w:sz w:val="24"/>
          <w:szCs w:val="24"/>
        </w:rPr>
        <w:t>Tabel Luas Lahan Poktan</w:t>
      </w:r>
    </w:p>
    <w:p w:rsidR="00BA2BFA" w:rsidRPr="00BA2BFA" w:rsidRDefault="00BA2BFA" w:rsidP="00BA2BFA">
      <w:pPr>
        <w:autoSpaceDE w:val="0"/>
        <w:autoSpaceDN w:val="0"/>
        <w:adjustRightInd w:val="0"/>
        <w:spacing w:after="0" w:line="276" w:lineRule="auto"/>
        <w:jc w:val="center"/>
        <w:rPr>
          <w:rFonts w:ascii="Times New Roman" w:hAnsi="Times New Roman" w:cs="Times New Roman"/>
          <w:b/>
          <w:color w:val="000000"/>
          <w:sz w:val="24"/>
          <w:szCs w:val="24"/>
        </w:rPr>
      </w:pPr>
    </w:p>
    <w:tbl>
      <w:tblPr>
        <w:tblW w:w="0" w:type="auto"/>
        <w:tblBorders>
          <w:top w:val="single" w:sz="4" w:space="0" w:color="7F7F7F"/>
          <w:bottom w:val="single" w:sz="4" w:space="0" w:color="7F7F7F"/>
        </w:tblBorders>
        <w:tblLook w:val="04A0" w:firstRow="1" w:lastRow="0" w:firstColumn="1" w:lastColumn="0" w:noHBand="0" w:noVBand="1"/>
      </w:tblPr>
      <w:tblGrid>
        <w:gridCol w:w="587"/>
        <w:gridCol w:w="1499"/>
        <w:gridCol w:w="1015"/>
        <w:gridCol w:w="1487"/>
      </w:tblGrid>
      <w:tr w:rsidR="00BA2BFA" w:rsidRPr="00BA2BFA" w:rsidTr="00863D0E">
        <w:tc>
          <w:tcPr>
            <w:tcW w:w="992" w:type="dxa"/>
            <w:tcBorders>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center"/>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No</w:t>
            </w:r>
          </w:p>
        </w:tc>
        <w:tc>
          <w:tcPr>
            <w:tcW w:w="2835" w:type="dxa"/>
            <w:tcBorders>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center"/>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Nama Poktan</w:t>
            </w:r>
          </w:p>
        </w:tc>
        <w:tc>
          <w:tcPr>
            <w:tcW w:w="1701" w:type="dxa"/>
            <w:tcBorders>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center"/>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Luas Lahan (ha)</w:t>
            </w:r>
          </w:p>
        </w:tc>
        <w:tc>
          <w:tcPr>
            <w:tcW w:w="2835" w:type="dxa"/>
            <w:tcBorders>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center"/>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Kategori</w:t>
            </w:r>
          </w:p>
        </w:tc>
      </w:tr>
      <w:tr w:rsidR="00BA2BFA" w:rsidRPr="00BA2BFA" w:rsidTr="00863D0E">
        <w:tc>
          <w:tcPr>
            <w:tcW w:w="992"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1</w:t>
            </w:r>
          </w:p>
        </w:tc>
        <w:tc>
          <w:tcPr>
            <w:tcW w:w="2835"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Minggare</w:t>
            </w:r>
          </w:p>
        </w:tc>
        <w:tc>
          <w:tcPr>
            <w:tcW w:w="1701"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107, 5</w:t>
            </w:r>
          </w:p>
        </w:tc>
        <w:tc>
          <w:tcPr>
            <w:tcW w:w="2835"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Pemilik Penggarap</w:t>
            </w:r>
          </w:p>
        </w:tc>
      </w:tr>
      <w:tr w:rsidR="00BA2BFA" w:rsidRPr="00BA2BFA" w:rsidTr="00863D0E">
        <w:tc>
          <w:tcPr>
            <w:tcW w:w="992"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2</w:t>
            </w:r>
          </w:p>
        </w:tc>
        <w:tc>
          <w:tcPr>
            <w:tcW w:w="2835"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Makmur</w:t>
            </w:r>
          </w:p>
        </w:tc>
        <w:tc>
          <w:tcPr>
            <w:tcW w:w="1701"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42, 3</w:t>
            </w:r>
          </w:p>
        </w:tc>
        <w:tc>
          <w:tcPr>
            <w:tcW w:w="2835"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Pemilik Penggarap</w:t>
            </w:r>
          </w:p>
        </w:tc>
      </w:tr>
      <w:tr w:rsidR="00BA2BFA" w:rsidRPr="00BA2BFA" w:rsidTr="00863D0E">
        <w:tc>
          <w:tcPr>
            <w:tcW w:w="992"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3</w:t>
            </w:r>
          </w:p>
        </w:tc>
        <w:tc>
          <w:tcPr>
            <w:tcW w:w="2835"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Harapan Jaya</w:t>
            </w:r>
          </w:p>
        </w:tc>
        <w:tc>
          <w:tcPr>
            <w:tcW w:w="1701"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53,75</w:t>
            </w:r>
          </w:p>
        </w:tc>
        <w:tc>
          <w:tcPr>
            <w:tcW w:w="2835"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Pemilik Penggarap</w:t>
            </w:r>
          </w:p>
        </w:tc>
      </w:tr>
      <w:tr w:rsidR="00BA2BFA" w:rsidRPr="00BA2BFA" w:rsidTr="00863D0E">
        <w:tc>
          <w:tcPr>
            <w:tcW w:w="992"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4</w:t>
            </w:r>
          </w:p>
        </w:tc>
        <w:tc>
          <w:tcPr>
            <w:tcW w:w="2835"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Mawar</w:t>
            </w:r>
          </w:p>
        </w:tc>
        <w:tc>
          <w:tcPr>
            <w:tcW w:w="1701"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55,8</w:t>
            </w:r>
          </w:p>
        </w:tc>
        <w:tc>
          <w:tcPr>
            <w:tcW w:w="2835"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Pemilik Penggarap</w:t>
            </w:r>
          </w:p>
        </w:tc>
      </w:tr>
      <w:tr w:rsidR="00BA2BFA" w:rsidRPr="00BA2BFA" w:rsidTr="00863D0E">
        <w:tc>
          <w:tcPr>
            <w:tcW w:w="992"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5</w:t>
            </w:r>
          </w:p>
        </w:tc>
        <w:tc>
          <w:tcPr>
            <w:tcW w:w="2835"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Mekar</w:t>
            </w:r>
          </w:p>
        </w:tc>
        <w:tc>
          <w:tcPr>
            <w:tcW w:w="1701"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16,25</w:t>
            </w:r>
          </w:p>
        </w:tc>
        <w:tc>
          <w:tcPr>
            <w:tcW w:w="2835"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Pemilik Penggarap</w:t>
            </w:r>
          </w:p>
        </w:tc>
      </w:tr>
      <w:tr w:rsidR="00BA2BFA" w:rsidRPr="00BA2BFA" w:rsidTr="00863D0E">
        <w:tc>
          <w:tcPr>
            <w:tcW w:w="992"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6</w:t>
            </w:r>
          </w:p>
        </w:tc>
        <w:tc>
          <w:tcPr>
            <w:tcW w:w="2835"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Sedane</w:t>
            </w:r>
          </w:p>
        </w:tc>
        <w:tc>
          <w:tcPr>
            <w:tcW w:w="1701"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18,05</w:t>
            </w:r>
          </w:p>
        </w:tc>
        <w:tc>
          <w:tcPr>
            <w:tcW w:w="2835"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Pemilik Penggarap</w:t>
            </w:r>
          </w:p>
        </w:tc>
      </w:tr>
      <w:tr w:rsidR="00BA2BFA" w:rsidRPr="00BA2BFA" w:rsidTr="00863D0E">
        <w:tc>
          <w:tcPr>
            <w:tcW w:w="992"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7</w:t>
            </w:r>
          </w:p>
        </w:tc>
        <w:tc>
          <w:tcPr>
            <w:tcW w:w="2835"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Mudrah</w:t>
            </w:r>
          </w:p>
        </w:tc>
        <w:tc>
          <w:tcPr>
            <w:tcW w:w="1701"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27,35</w:t>
            </w:r>
          </w:p>
        </w:tc>
        <w:tc>
          <w:tcPr>
            <w:tcW w:w="2835"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Pemilik Penggarap</w:t>
            </w:r>
          </w:p>
        </w:tc>
      </w:tr>
      <w:tr w:rsidR="00BA2BFA" w:rsidRPr="00BA2BFA" w:rsidTr="00863D0E">
        <w:tc>
          <w:tcPr>
            <w:tcW w:w="992" w:type="dxa"/>
            <w:shd w:val="clear" w:color="auto" w:fill="auto"/>
          </w:tcPr>
          <w:p w:rsidR="00BA2BFA" w:rsidRPr="00BA2BFA" w:rsidRDefault="00BA2BFA" w:rsidP="00BA2BFA">
            <w:pPr>
              <w:tabs>
                <w:tab w:val="left" w:pos="720"/>
              </w:tabs>
              <w:autoSpaceDE w:val="0"/>
              <w:autoSpaceDN w:val="0"/>
              <w:adjustRightInd w:val="0"/>
              <w:spacing w:after="0" w:line="240" w:lineRule="auto"/>
              <w:jc w:val="both"/>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8</w:t>
            </w:r>
          </w:p>
        </w:tc>
        <w:tc>
          <w:tcPr>
            <w:tcW w:w="2835"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Pesaut</w:t>
            </w:r>
          </w:p>
        </w:tc>
        <w:tc>
          <w:tcPr>
            <w:tcW w:w="1701"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23,34</w:t>
            </w:r>
          </w:p>
        </w:tc>
        <w:tc>
          <w:tcPr>
            <w:tcW w:w="2835"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Pemilik Penggarap</w:t>
            </w:r>
          </w:p>
        </w:tc>
      </w:tr>
      <w:tr w:rsidR="00BA2BFA" w:rsidRPr="00BA2BFA" w:rsidTr="00863D0E">
        <w:tc>
          <w:tcPr>
            <w:tcW w:w="992"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9</w:t>
            </w:r>
          </w:p>
        </w:tc>
        <w:tc>
          <w:tcPr>
            <w:tcW w:w="2835"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Pemondah</w:t>
            </w:r>
          </w:p>
        </w:tc>
        <w:tc>
          <w:tcPr>
            <w:tcW w:w="1701"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51,19</w:t>
            </w:r>
          </w:p>
        </w:tc>
        <w:tc>
          <w:tcPr>
            <w:tcW w:w="2835"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Pemilik Penggarap</w:t>
            </w:r>
          </w:p>
        </w:tc>
      </w:tr>
      <w:tr w:rsidR="00BA2BFA" w:rsidRPr="00BA2BFA" w:rsidTr="00863D0E">
        <w:tc>
          <w:tcPr>
            <w:tcW w:w="992"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10</w:t>
            </w:r>
          </w:p>
        </w:tc>
        <w:tc>
          <w:tcPr>
            <w:tcW w:w="2835"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Bani Adam</w:t>
            </w:r>
          </w:p>
        </w:tc>
        <w:tc>
          <w:tcPr>
            <w:tcW w:w="1701"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23,19</w:t>
            </w:r>
          </w:p>
        </w:tc>
        <w:tc>
          <w:tcPr>
            <w:tcW w:w="2835"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Pemilik Penggarap</w:t>
            </w:r>
          </w:p>
        </w:tc>
      </w:tr>
      <w:tr w:rsidR="00BA2BFA" w:rsidRPr="00BA2BFA" w:rsidTr="00863D0E">
        <w:tc>
          <w:tcPr>
            <w:tcW w:w="992"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11</w:t>
            </w:r>
          </w:p>
        </w:tc>
        <w:tc>
          <w:tcPr>
            <w:tcW w:w="2835"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Ilham Jaya</w:t>
            </w:r>
          </w:p>
        </w:tc>
        <w:tc>
          <w:tcPr>
            <w:tcW w:w="1701"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15,5</w:t>
            </w:r>
          </w:p>
        </w:tc>
        <w:tc>
          <w:tcPr>
            <w:tcW w:w="2835"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Pemilik Penggarap</w:t>
            </w:r>
          </w:p>
        </w:tc>
      </w:tr>
      <w:tr w:rsidR="00BA2BFA" w:rsidRPr="00BA2BFA" w:rsidTr="00863D0E">
        <w:tc>
          <w:tcPr>
            <w:tcW w:w="992"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12</w:t>
            </w:r>
          </w:p>
        </w:tc>
        <w:tc>
          <w:tcPr>
            <w:tcW w:w="2835"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Telok</w:t>
            </w:r>
          </w:p>
        </w:tc>
        <w:tc>
          <w:tcPr>
            <w:tcW w:w="1701"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22,5</w:t>
            </w:r>
          </w:p>
        </w:tc>
        <w:tc>
          <w:tcPr>
            <w:tcW w:w="2835"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Pemilik Penggarap</w:t>
            </w:r>
          </w:p>
        </w:tc>
      </w:tr>
      <w:tr w:rsidR="00BA2BFA" w:rsidRPr="00BA2BFA" w:rsidTr="00863D0E">
        <w:tc>
          <w:tcPr>
            <w:tcW w:w="992"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13</w:t>
            </w:r>
          </w:p>
        </w:tc>
        <w:tc>
          <w:tcPr>
            <w:tcW w:w="2835"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Penangsak</w:t>
            </w:r>
          </w:p>
        </w:tc>
        <w:tc>
          <w:tcPr>
            <w:tcW w:w="1701"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33,7</w:t>
            </w:r>
          </w:p>
        </w:tc>
        <w:tc>
          <w:tcPr>
            <w:tcW w:w="2835"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Pemilik Penggarap</w:t>
            </w:r>
          </w:p>
        </w:tc>
      </w:tr>
      <w:tr w:rsidR="00BA2BFA" w:rsidRPr="00BA2BFA" w:rsidTr="00863D0E">
        <w:tc>
          <w:tcPr>
            <w:tcW w:w="992"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14</w:t>
            </w:r>
          </w:p>
        </w:tc>
        <w:tc>
          <w:tcPr>
            <w:tcW w:w="2835"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Surne</w:t>
            </w:r>
          </w:p>
        </w:tc>
        <w:tc>
          <w:tcPr>
            <w:tcW w:w="1701"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16,15</w:t>
            </w:r>
          </w:p>
        </w:tc>
        <w:tc>
          <w:tcPr>
            <w:tcW w:w="2835" w:type="dxa"/>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r w:rsidRPr="00BA2BFA">
              <w:rPr>
                <w:rFonts w:ascii="Times New Roman" w:eastAsia="Calibri" w:hAnsi="Times New Roman" w:cs="Times New Roman"/>
                <w:sz w:val="24"/>
                <w:szCs w:val="24"/>
              </w:rPr>
              <w:t>Pemilik Penggarap</w:t>
            </w:r>
          </w:p>
        </w:tc>
      </w:tr>
      <w:tr w:rsidR="00BA2BFA" w:rsidRPr="00BA2BFA" w:rsidTr="00863D0E">
        <w:tc>
          <w:tcPr>
            <w:tcW w:w="3827" w:type="dxa"/>
            <w:gridSpan w:val="2"/>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center"/>
              <w:rPr>
                <w:rFonts w:ascii="Times New Roman" w:eastAsia="Calibri" w:hAnsi="Times New Roman" w:cs="Times New Roman"/>
                <w:b/>
                <w:bCs/>
                <w:sz w:val="24"/>
                <w:szCs w:val="24"/>
              </w:rPr>
            </w:pPr>
            <w:r w:rsidRPr="00BA2BFA">
              <w:rPr>
                <w:rFonts w:ascii="Times New Roman" w:eastAsia="Calibri" w:hAnsi="Times New Roman" w:cs="Times New Roman"/>
                <w:b/>
                <w:bCs/>
                <w:sz w:val="24"/>
                <w:szCs w:val="24"/>
              </w:rPr>
              <w:t>Total</w:t>
            </w:r>
          </w:p>
        </w:tc>
        <w:tc>
          <w:tcPr>
            <w:tcW w:w="1701"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b/>
                <w:sz w:val="24"/>
                <w:szCs w:val="24"/>
              </w:rPr>
            </w:pPr>
            <w:r w:rsidRPr="00BA2BFA">
              <w:rPr>
                <w:rFonts w:ascii="Times New Roman" w:eastAsia="Calibri" w:hAnsi="Times New Roman" w:cs="Times New Roman"/>
                <w:b/>
                <w:sz w:val="24"/>
                <w:szCs w:val="24"/>
              </w:rPr>
              <w:t>515, 17</w:t>
            </w:r>
          </w:p>
        </w:tc>
        <w:tc>
          <w:tcPr>
            <w:tcW w:w="2835" w:type="dxa"/>
            <w:tcBorders>
              <w:top w:val="single" w:sz="4" w:space="0" w:color="7F7F7F"/>
              <w:bottom w:val="single" w:sz="4" w:space="0" w:color="7F7F7F"/>
            </w:tcBorders>
            <w:shd w:val="clear" w:color="auto" w:fill="auto"/>
          </w:tcPr>
          <w:p w:rsidR="00BA2BFA" w:rsidRPr="00BA2BFA" w:rsidRDefault="00BA2BFA" w:rsidP="00BA2BFA">
            <w:pPr>
              <w:autoSpaceDE w:val="0"/>
              <w:autoSpaceDN w:val="0"/>
              <w:adjustRightInd w:val="0"/>
              <w:spacing w:after="0" w:line="240" w:lineRule="auto"/>
              <w:jc w:val="both"/>
              <w:rPr>
                <w:rFonts w:ascii="Times New Roman" w:eastAsia="Calibri" w:hAnsi="Times New Roman" w:cs="Times New Roman"/>
                <w:sz w:val="24"/>
                <w:szCs w:val="24"/>
              </w:rPr>
            </w:pPr>
          </w:p>
        </w:tc>
      </w:tr>
    </w:tbl>
    <w:p w:rsidR="00BA2BFA" w:rsidRPr="00BA2BFA" w:rsidRDefault="00BA2BFA" w:rsidP="00BA2BFA">
      <w:pPr>
        <w:spacing w:after="0" w:line="276" w:lineRule="auto"/>
        <w:ind w:firstLine="720"/>
        <w:jc w:val="both"/>
        <w:rPr>
          <w:rFonts w:ascii="Times New Roman" w:hAnsi="Times New Roman" w:cs="Times New Roman"/>
          <w:sz w:val="24"/>
          <w:szCs w:val="24"/>
        </w:rPr>
      </w:pPr>
    </w:p>
    <w:p w:rsidR="00BA2BFA" w:rsidRPr="00BA2BFA" w:rsidRDefault="00BA2BFA" w:rsidP="00BA2BFA">
      <w:pPr>
        <w:pStyle w:val="ListParagraph"/>
        <w:spacing w:after="0"/>
        <w:ind w:left="0" w:firstLine="720"/>
        <w:jc w:val="both"/>
        <w:rPr>
          <w:rFonts w:ascii="Times New Roman" w:hAnsi="Times New Roman" w:cs="Times New Roman"/>
          <w:color w:val="000000"/>
          <w:sz w:val="24"/>
          <w:szCs w:val="24"/>
        </w:rPr>
      </w:pPr>
      <w:proofErr w:type="gramStart"/>
      <w:r w:rsidRPr="00BA2BFA">
        <w:rPr>
          <w:rFonts w:ascii="Times New Roman" w:hAnsi="Times New Roman" w:cs="Times New Roman"/>
          <w:color w:val="000000"/>
          <w:sz w:val="24"/>
          <w:szCs w:val="24"/>
        </w:rPr>
        <w:t xml:space="preserve">Berdasarkan luas lahan yang dimiliki setiap petani yang terdaftar dalam RDK dan RDKK dalam kategori petani yang dimaksud </w:t>
      </w:r>
      <w:r w:rsidRPr="00BA2BFA">
        <w:rPr>
          <w:rFonts w:ascii="Times New Roman" w:hAnsi="Times New Roman" w:cs="Times New Roman"/>
          <w:color w:val="000000"/>
          <w:sz w:val="24"/>
          <w:szCs w:val="24"/>
        </w:rPr>
        <w:lastRenderedPageBreak/>
        <w:t>yaitu pemilik dan penggarap dan setiap petani memiliki batas maksimum dalam mendaftarkan namanya dalam RDK dan RDKK.</w:t>
      </w:r>
      <w:proofErr w:type="gramEnd"/>
      <w:r w:rsidRPr="00BA2BFA">
        <w:rPr>
          <w:rFonts w:ascii="Times New Roman" w:hAnsi="Times New Roman" w:cs="Times New Roman"/>
          <w:color w:val="000000"/>
          <w:sz w:val="24"/>
          <w:szCs w:val="24"/>
        </w:rPr>
        <w:t xml:space="preserve">  Jadi masyarakat desa Sengkerang rata-rata memiliki lahan pertanian yang digarap sendiri ataupun digarap oleh orang lain.</w:t>
      </w:r>
    </w:p>
    <w:p w:rsidR="00BA2BFA" w:rsidRPr="00BA2BFA" w:rsidRDefault="00BA2BFA" w:rsidP="00BA2BFA">
      <w:pPr>
        <w:pStyle w:val="ListParagraph"/>
        <w:spacing w:after="0"/>
        <w:ind w:left="0" w:firstLine="720"/>
        <w:jc w:val="both"/>
        <w:rPr>
          <w:rFonts w:ascii="Times New Roman" w:hAnsi="Times New Roman" w:cs="Times New Roman"/>
          <w:sz w:val="24"/>
          <w:szCs w:val="24"/>
        </w:rPr>
      </w:pPr>
      <w:r w:rsidRPr="00BA2BFA">
        <w:rPr>
          <w:rFonts w:ascii="Times New Roman" w:hAnsi="Times New Roman" w:cs="Times New Roman"/>
          <w:color w:val="000000"/>
          <w:sz w:val="24"/>
          <w:szCs w:val="24"/>
        </w:rPr>
        <w:t xml:space="preserve">Berdasarkan wawancara dengan bapak Rahman selaku Penyuluh Pertanian Lapangan (PPL) desa Sengkerang menyatakan bahwa program-program yang ada </w:t>
      </w:r>
      <w:proofErr w:type="gramStart"/>
      <w:r w:rsidRPr="00BA2BFA">
        <w:rPr>
          <w:rFonts w:ascii="Times New Roman" w:hAnsi="Times New Roman" w:cs="Times New Roman"/>
          <w:color w:val="000000"/>
          <w:sz w:val="24"/>
          <w:szCs w:val="24"/>
        </w:rPr>
        <w:t>yaitu  pemberdayaan</w:t>
      </w:r>
      <w:proofErr w:type="gramEnd"/>
      <w:r w:rsidRPr="00BA2BFA">
        <w:rPr>
          <w:rFonts w:ascii="Times New Roman" w:hAnsi="Times New Roman" w:cs="Times New Roman"/>
          <w:color w:val="000000"/>
          <w:sz w:val="24"/>
          <w:szCs w:val="24"/>
        </w:rPr>
        <w:t xml:space="preserve"> masyarakat dan peningkatan SDM melalui</w:t>
      </w:r>
      <w:r w:rsidRPr="00BA2BFA">
        <w:rPr>
          <w:rFonts w:ascii="Times New Roman" w:hAnsi="Times New Roman" w:cs="Times New Roman"/>
          <w:sz w:val="24"/>
          <w:szCs w:val="24"/>
        </w:rPr>
        <w:t xml:space="preserve"> </w:t>
      </w:r>
      <w:r w:rsidRPr="00BA2BFA">
        <w:rPr>
          <w:rFonts w:ascii="Times New Roman" w:hAnsi="Times New Roman" w:cs="Times New Roman"/>
          <w:color w:val="000000"/>
          <w:sz w:val="24"/>
          <w:szCs w:val="24"/>
        </w:rPr>
        <w:t xml:space="preserve">sosialiasi yang diberikan kepada petani dalam meningkatkan tanaman yang berkualitas dan unggul. </w:t>
      </w:r>
      <w:proofErr w:type="gramStart"/>
      <w:r w:rsidRPr="00BA2BFA">
        <w:rPr>
          <w:rFonts w:ascii="Times New Roman" w:hAnsi="Times New Roman" w:cs="Times New Roman"/>
          <w:color w:val="000000"/>
          <w:sz w:val="24"/>
          <w:szCs w:val="24"/>
        </w:rPr>
        <w:t>Dengan adanya kelompok tani pendapatan petani lebih meningkat.</w:t>
      </w:r>
      <w:proofErr w:type="gramEnd"/>
      <w:r w:rsidRPr="00BA2BFA">
        <w:rPr>
          <w:rFonts w:ascii="Times New Roman" w:hAnsi="Times New Roman" w:cs="Times New Roman"/>
          <w:color w:val="000000"/>
          <w:sz w:val="24"/>
          <w:szCs w:val="24"/>
        </w:rPr>
        <w:t xml:space="preserve">  </w:t>
      </w:r>
    </w:p>
    <w:p w:rsidR="00BA2BFA" w:rsidRPr="00BA2BFA" w:rsidRDefault="00BA2BFA" w:rsidP="00BA2BFA">
      <w:pPr>
        <w:pStyle w:val="ListParagraph"/>
        <w:spacing w:after="0"/>
        <w:ind w:left="0" w:firstLine="720"/>
        <w:jc w:val="both"/>
        <w:rPr>
          <w:rFonts w:ascii="Times New Roman" w:hAnsi="Times New Roman" w:cs="Times New Roman"/>
          <w:color w:val="000000"/>
          <w:sz w:val="24"/>
          <w:szCs w:val="24"/>
        </w:rPr>
      </w:pPr>
      <w:r w:rsidRPr="00BA2BFA">
        <w:rPr>
          <w:rFonts w:ascii="Times New Roman" w:hAnsi="Times New Roman" w:cs="Times New Roman"/>
          <w:color w:val="000000"/>
          <w:sz w:val="24"/>
          <w:szCs w:val="24"/>
        </w:rPr>
        <w:t xml:space="preserve">Pemerintah desa dan penyuluh saling bekerja </w:t>
      </w:r>
      <w:proofErr w:type="gramStart"/>
      <w:r w:rsidRPr="00BA2BFA">
        <w:rPr>
          <w:rFonts w:ascii="Times New Roman" w:hAnsi="Times New Roman" w:cs="Times New Roman"/>
          <w:color w:val="000000"/>
          <w:sz w:val="24"/>
          <w:szCs w:val="24"/>
        </w:rPr>
        <w:t>sama</w:t>
      </w:r>
      <w:proofErr w:type="gramEnd"/>
      <w:r w:rsidRPr="00BA2BFA">
        <w:rPr>
          <w:rFonts w:ascii="Times New Roman" w:hAnsi="Times New Roman" w:cs="Times New Roman"/>
          <w:color w:val="000000"/>
          <w:sz w:val="24"/>
          <w:szCs w:val="24"/>
        </w:rPr>
        <w:t xml:space="preserve"> dalam mengembangkan sektor pertanian yang dimana pemerintah berperan sebagai pendukung dalam hal pendanaan serta membantu petani dalam pembuatan irigasi (saluran air) dan juga pembuatan jalan tani. </w:t>
      </w:r>
      <w:proofErr w:type="gramStart"/>
      <w:r w:rsidRPr="00BA2BFA">
        <w:rPr>
          <w:rFonts w:ascii="Times New Roman" w:hAnsi="Times New Roman" w:cs="Times New Roman"/>
          <w:color w:val="000000"/>
          <w:sz w:val="24"/>
          <w:szCs w:val="24"/>
        </w:rPr>
        <w:t>Adapun  peran</w:t>
      </w:r>
      <w:proofErr w:type="gramEnd"/>
      <w:r w:rsidRPr="00BA2BFA">
        <w:rPr>
          <w:rFonts w:ascii="Times New Roman" w:hAnsi="Times New Roman" w:cs="Times New Roman"/>
          <w:color w:val="000000"/>
          <w:sz w:val="24"/>
          <w:szCs w:val="24"/>
        </w:rPr>
        <w:t xml:space="preserve"> penyuluh pertanian lapangan (PPL) sebagai pembawa inovasi dan teknologi yang dapat diterapkan dikelompok tani sehingga mampu meningkatkan tingkat kesejahteraan ekonomi masyarakat desa Sengkerang.</w:t>
      </w:r>
    </w:p>
    <w:p w:rsidR="00BA2BFA" w:rsidRPr="00BA2BFA" w:rsidRDefault="00BA2BFA" w:rsidP="00BA2BFA">
      <w:pPr>
        <w:pStyle w:val="ListParagraph"/>
        <w:spacing w:after="0"/>
        <w:ind w:left="0" w:firstLine="720"/>
        <w:jc w:val="both"/>
        <w:rPr>
          <w:rFonts w:ascii="Times New Roman" w:hAnsi="Times New Roman" w:cs="Times New Roman"/>
          <w:color w:val="000000"/>
          <w:sz w:val="24"/>
          <w:szCs w:val="24"/>
        </w:rPr>
      </w:pPr>
      <w:r w:rsidRPr="00BA2BFA">
        <w:rPr>
          <w:rFonts w:ascii="Times New Roman" w:hAnsi="Times New Roman" w:cs="Times New Roman"/>
          <w:color w:val="000000"/>
          <w:sz w:val="24"/>
          <w:szCs w:val="24"/>
        </w:rPr>
        <w:t xml:space="preserve">Efektivitas merupakan tolak ukur berhasil atau </w:t>
      </w:r>
      <w:proofErr w:type="gramStart"/>
      <w:r w:rsidRPr="00BA2BFA">
        <w:rPr>
          <w:rFonts w:ascii="Times New Roman" w:hAnsi="Times New Roman" w:cs="Times New Roman"/>
          <w:color w:val="000000"/>
          <w:sz w:val="24"/>
          <w:szCs w:val="24"/>
        </w:rPr>
        <w:t>tidaknya  sasaran</w:t>
      </w:r>
      <w:proofErr w:type="gramEnd"/>
      <w:r w:rsidRPr="00BA2BFA">
        <w:rPr>
          <w:rFonts w:ascii="Times New Roman" w:hAnsi="Times New Roman" w:cs="Times New Roman"/>
          <w:color w:val="000000"/>
          <w:sz w:val="24"/>
          <w:szCs w:val="24"/>
        </w:rPr>
        <w:t xml:space="preserve"> yang telah ditetapkan. </w:t>
      </w:r>
      <w:proofErr w:type="gramStart"/>
      <w:r w:rsidRPr="00BA2BFA">
        <w:rPr>
          <w:rFonts w:ascii="Times New Roman" w:hAnsi="Times New Roman" w:cs="Times New Roman"/>
          <w:color w:val="000000"/>
          <w:sz w:val="24"/>
          <w:szCs w:val="24"/>
        </w:rPr>
        <w:t>Jika berhasil maka tolak ukur semakin mendekati sasaran berarti efektivitasnya semakin tinggi.</w:t>
      </w:r>
      <w:proofErr w:type="gramEnd"/>
      <w:r w:rsidRPr="00BA2BFA">
        <w:rPr>
          <w:rFonts w:ascii="Times New Roman" w:hAnsi="Times New Roman" w:cs="Times New Roman"/>
          <w:color w:val="000000"/>
          <w:sz w:val="24"/>
          <w:szCs w:val="24"/>
        </w:rPr>
        <w:t xml:space="preserve">  Jadi dapat disimpulkan bahwa efektivitas merupakan suatu ukuran yang menyatakan seberapa jauh target yang telah dicapai oleh pemerintah yang mana target tersebut sudah ditentukan terlebih dahulu. </w:t>
      </w:r>
      <w:proofErr w:type="gramStart"/>
      <w:r w:rsidRPr="00BA2BFA">
        <w:rPr>
          <w:rFonts w:ascii="Times New Roman" w:hAnsi="Times New Roman" w:cs="Times New Roman"/>
          <w:color w:val="000000"/>
          <w:sz w:val="24"/>
          <w:szCs w:val="24"/>
        </w:rPr>
        <w:t xml:space="preserve">Efektivitas umumnya </w:t>
      </w:r>
      <w:r w:rsidRPr="00BA2BFA">
        <w:rPr>
          <w:rFonts w:ascii="Times New Roman" w:hAnsi="Times New Roman" w:cs="Times New Roman"/>
          <w:color w:val="000000"/>
          <w:sz w:val="24"/>
          <w:szCs w:val="24"/>
        </w:rPr>
        <w:lastRenderedPageBreak/>
        <w:t>dipandang sebagai tingkat pencapaian tujuan operatif yang operasional</w:t>
      </w:r>
      <w:r w:rsidRPr="00BA2BFA">
        <w:rPr>
          <w:rStyle w:val="FootnoteReference"/>
          <w:rFonts w:ascii="Times New Roman" w:hAnsi="Times New Roman" w:cs="Times New Roman"/>
          <w:color w:val="000000"/>
          <w:sz w:val="24"/>
          <w:szCs w:val="24"/>
        </w:rPr>
        <w:footnoteReference w:id="4"/>
      </w:r>
      <w:r w:rsidRPr="00BA2BFA">
        <w:rPr>
          <w:rFonts w:ascii="Times New Roman" w:hAnsi="Times New Roman" w:cs="Times New Roman"/>
          <w:color w:val="000000"/>
          <w:sz w:val="24"/>
          <w:szCs w:val="24"/>
        </w:rPr>
        <w:t>.</w:t>
      </w:r>
      <w:proofErr w:type="gramEnd"/>
    </w:p>
    <w:p w:rsidR="00BA2BFA" w:rsidRPr="00BA2BFA" w:rsidRDefault="00BA2BFA" w:rsidP="00BA2BFA">
      <w:pPr>
        <w:pStyle w:val="ListParagraph"/>
        <w:spacing w:after="0"/>
        <w:ind w:left="0" w:firstLine="720"/>
        <w:jc w:val="both"/>
        <w:rPr>
          <w:rFonts w:ascii="Times New Roman" w:hAnsi="Times New Roman" w:cs="Times New Roman"/>
          <w:color w:val="000000"/>
          <w:sz w:val="24"/>
          <w:szCs w:val="24"/>
        </w:rPr>
      </w:pPr>
      <w:proofErr w:type="gramStart"/>
      <w:r w:rsidRPr="00BA2BFA">
        <w:rPr>
          <w:rFonts w:ascii="Times New Roman" w:hAnsi="Times New Roman" w:cs="Times New Roman"/>
          <w:color w:val="000000"/>
          <w:sz w:val="24"/>
          <w:szCs w:val="24"/>
        </w:rPr>
        <w:t>Efektifitas kegiatan pemerintah dalam pengembangan potensi desa melalui sektor pertanian yaitu melalui gabungan kelompok tani (GAPOKTAN).</w:t>
      </w:r>
      <w:proofErr w:type="gramEnd"/>
      <w:r w:rsidRPr="00BA2BFA">
        <w:rPr>
          <w:rFonts w:ascii="Times New Roman" w:hAnsi="Times New Roman" w:cs="Times New Roman"/>
          <w:color w:val="000000"/>
          <w:sz w:val="24"/>
          <w:szCs w:val="24"/>
        </w:rPr>
        <w:t xml:space="preserve"> </w:t>
      </w:r>
      <w:proofErr w:type="gramStart"/>
      <w:r w:rsidRPr="00BA2BFA">
        <w:rPr>
          <w:rFonts w:ascii="Times New Roman" w:hAnsi="Times New Roman" w:cs="Times New Roman"/>
          <w:color w:val="000000"/>
          <w:sz w:val="24"/>
          <w:szCs w:val="24"/>
        </w:rPr>
        <w:t>Gabungan kelompok tani merupakan kelembagaan pertanian yang dibuat pemerintah dengan tujuan untuk memfasilitasi kegiatan-kegiatan pertanian dari sektor hingga pengolahan hasil pertanian.</w:t>
      </w:r>
      <w:proofErr w:type="gramEnd"/>
      <w:r w:rsidRPr="00BA2BFA">
        <w:rPr>
          <w:rFonts w:ascii="Times New Roman" w:hAnsi="Times New Roman" w:cs="Times New Roman"/>
          <w:color w:val="000000"/>
          <w:sz w:val="24"/>
          <w:szCs w:val="24"/>
        </w:rPr>
        <w:t xml:space="preserve"> </w:t>
      </w:r>
      <w:proofErr w:type="gramStart"/>
      <w:r w:rsidRPr="00BA2BFA">
        <w:rPr>
          <w:rFonts w:ascii="Times New Roman" w:hAnsi="Times New Roman" w:cs="Times New Roman"/>
          <w:color w:val="000000"/>
          <w:sz w:val="24"/>
          <w:szCs w:val="24"/>
        </w:rPr>
        <w:t>Gabungan kelompok tani desa Sengkerang merupakan organiasasi atau lembaga ekonomi pedesaan yang bersifat mandiri, kekeluargaan, partisipatif dan independen dalam artian tidak dinaungi oleh lembaga politik.</w:t>
      </w:r>
      <w:proofErr w:type="gramEnd"/>
    </w:p>
    <w:p w:rsidR="00BA2BFA" w:rsidRDefault="00BA2BFA" w:rsidP="00BA2BFA">
      <w:pPr>
        <w:shd w:val="clear" w:color="auto" w:fill="FFFFFF"/>
        <w:spacing w:after="0" w:line="276" w:lineRule="auto"/>
        <w:jc w:val="both"/>
        <w:textAlignment w:val="baseline"/>
        <w:rPr>
          <w:rFonts w:ascii="Times New Roman" w:eastAsia="Times New Roman" w:hAnsi="Times New Roman" w:cs="Times New Roman"/>
          <w:b/>
          <w:bCs/>
          <w:color w:val="000000"/>
          <w:sz w:val="24"/>
          <w:szCs w:val="24"/>
          <w:bdr w:val="none" w:sz="0" w:space="0" w:color="auto" w:frame="1"/>
        </w:rPr>
      </w:pPr>
      <w:r w:rsidRPr="00BA2BFA">
        <w:rPr>
          <w:rFonts w:ascii="Times New Roman" w:hAnsi="Times New Roman" w:cs="Times New Roman"/>
          <w:color w:val="000000"/>
          <w:sz w:val="24"/>
          <w:szCs w:val="24"/>
        </w:rPr>
        <w:t>Berdasarkan data yang telah diperoleh dari petani, maka peneliti dapat menyimpulkan bahwa upaya pemerintah dalam pengembangan potensi desa melalui sektor pertanian telah berjalan dengan baik yang dilihat dari hasil panen petani yang mengalami peningkatan namun belum efektif karena tidak  sesuai dengan target yang telah ditentukan</w:t>
      </w:r>
    </w:p>
    <w:p w:rsidR="00BA2BFA" w:rsidRDefault="00BA2BFA" w:rsidP="00BA2BFA">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BA2BFA" w:rsidRPr="003E3375" w:rsidRDefault="00BA2BFA" w:rsidP="00BA2BFA">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KESIMPULAN</w:t>
      </w:r>
    </w:p>
    <w:p w:rsidR="00BA2BFA" w:rsidRPr="00BA2BFA" w:rsidRDefault="00BA2BFA" w:rsidP="00BA2BFA">
      <w:pPr>
        <w:pStyle w:val="ListParagraph"/>
        <w:spacing w:after="0"/>
        <w:ind w:left="0" w:firstLine="720"/>
        <w:jc w:val="both"/>
        <w:rPr>
          <w:rFonts w:ascii="Times New Roman" w:hAnsi="Times New Roman" w:cs="Times New Roman"/>
          <w:color w:val="000000"/>
          <w:sz w:val="24"/>
          <w:szCs w:val="24"/>
        </w:rPr>
      </w:pPr>
      <w:r w:rsidRPr="00BA2BFA">
        <w:rPr>
          <w:rFonts w:ascii="Times New Roman" w:hAnsi="Times New Roman" w:cs="Times New Roman"/>
          <w:color w:val="000000"/>
          <w:sz w:val="24"/>
          <w:szCs w:val="24"/>
        </w:rPr>
        <w:t>Penelitian yang telah dilakukan penulis serta analisis terhadap hasil penelitian lapangan di Desa Sengkerang Kecamatan Praya Timur Lombok Tengah, maka penulis dapat menarik kesimpulan bahwa:</w:t>
      </w:r>
    </w:p>
    <w:p w:rsidR="00BA2BFA" w:rsidRPr="00BA2BFA" w:rsidRDefault="00BA2BFA" w:rsidP="00BA2BFA">
      <w:pPr>
        <w:pStyle w:val="ListParagraph"/>
        <w:spacing w:after="0"/>
        <w:ind w:left="0" w:firstLine="720"/>
        <w:jc w:val="both"/>
        <w:rPr>
          <w:rFonts w:ascii="Times New Roman" w:hAnsi="Times New Roman" w:cs="Times New Roman"/>
          <w:color w:val="000000"/>
          <w:sz w:val="24"/>
          <w:szCs w:val="24"/>
        </w:rPr>
      </w:pPr>
      <w:r w:rsidRPr="00BA2BFA">
        <w:rPr>
          <w:rFonts w:ascii="Times New Roman" w:hAnsi="Times New Roman" w:cs="Times New Roman"/>
          <w:color w:val="000000"/>
          <w:sz w:val="24"/>
          <w:szCs w:val="24"/>
        </w:rPr>
        <w:t xml:space="preserve">Peran yang dilakukan pemerintah desa dalam pengembangan potensi desa melalui sektor pertanian untuk meningkatkan kesejahteraan ekonomi masyarakat yaitu memberikan dukungan serta sosialisasi serta pelatihan kepada masyarakat dalam bercocok tanam dengan kerjasama pemerintah dengan </w:t>
      </w:r>
      <w:r w:rsidRPr="00BA2BFA">
        <w:rPr>
          <w:rFonts w:ascii="Times New Roman" w:hAnsi="Times New Roman" w:cs="Times New Roman"/>
          <w:color w:val="000000"/>
          <w:sz w:val="24"/>
          <w:szCs w:val="24"/>
        </w:rPr>
        <w:lastRenderedPageBreak/>
        <w:t xml:space="preserve">PPL, selain itu pemerintah juga memperbaiki tata kelola Gabungan Kelompok Tani (GAPOKTAN) di desa Sengkerang untuk membantu masyarakat dalam menghadapi segala permasalahan pertanian yang dihadapi. </w:t>
      </w:r>
      <w:proofErr w:type="gramStart"/>
      <w:r w:rsidRPr="00BA2BFA">
        <w:rPr>
          <w:rFonts w:ascii="Times New Roman" w:hAnsi="Times New Roman" w:cs="Times New Roman"/>
          <w:color w:val="000000"/>
          <w:sz w:val="24"/>
          <w:szCs w:val="24"/>
        </w:rPr>
        <w:t>Kemudian Gabungan Kelompok Tani (GAPOKTAN) ini merupakan gabungan dari beberapa kelompok dan untuk desa Sengkerang terdapat 14 Kelompok tani khusus subsektor pertanian pangan (padi).</w:t>
      </w:r>
      <w:proofErr w:type="gramEnd"/>
    </w:p>
    <w:p w:rsidR="00BA2BFA" w:rsidRPr="009E6546" w:rsidRDefault="00BA2BFA" w:rsidP="00BA2BFA">
      <w:pPr>
        <w:spacing w:line="240" w:lineRule="auto"/>
        <w:jc w:val="both"/>
        <w:rPr>
          <w:rFonts w:ascii="Times New Roman" w:eastAsia="Calibri" w:hAnsi="Times New Roman" w:cs="Times New Roman"/>
          <w:b/>
          <w:sz w:val="24"/>
          <w:szCs w:val="24"/>
        </w:rPr>
      </w:pPr>
      <w:r w:rsidRPr="00BA2BFA">
        <w:rPr>
          <w:rFonts w:ascii="Times New Roman" w:hAnsi="Times New Roman" w:cs="Times New Roman"/>
          <w:color w:val="000000"/>
          <w:sz w:val="24"/>
          <w:szCs w:val="24"/>
        </w:rPr>
        <w:t>Dalam pengembangan perekonomian melalui sektor pertanian di desa Sengkerang terdapat peningkatan dari sisi perekonomian terhadap masyarakat, sehingga sektor pertanian menjadi salah satu penopang kesejahteraan masyarakat. Efektivitas peran pemerintah desa Sengkerang dalam upaya pengembangan potensi desa melalui sektor pertanian sudah berjalan dengan baik yang dilihat dari peningkatan hasil panen</w:t>
      </w:r>
      <w:r w:rsidRPr="009E6546">
        <w:rPr>
          <w:rFonts w:ascii="Times New Roman" w:hAnsi="Times New Roman" w:cs="Times New Roman"/>
          <w:color w:val="000000" w:themeColor="text1"/>
          <w:sz w:val="24"/>
          <w:szCs w:val="24"/>
        </w:rPr>
        <w:t>.</w:t>
      </w:r>
    </w:p>
    <w:p w:rsidR="00BA2BFA" w:rsidRDefault="00BA2BFA" w:rsidP="00BA2BFA">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r w:rsidRPr="00864572">
        <w:rPr>
          <w:rFonts w:ascii="Times New Roman" w:eastAsia="Times New Roman" w:hAnsi="Times New Roman" w:cs="Times New Roman"/>
          <w:b/>
          <w:bCs/>
          <w:color w:val="000000"/>
          <w:sz w:val="24"/>
          <w:szCs w:val="24"/>
          <w:bdr w:val="none" w:sz="0" w:space="0" w:color="auto" w:frame="1"/>
        </w:rPr>
        <w:t>DAFTAR PUSTAKA</w:t>
      </w:r>
      <w:r>
        <w:rPr>
          <w:rFonts w:ascii="Times New Roman" w:eastAsia="Times New Roman" w:hAnsi="Times New Roman" w:cs="Times New Roman"/>
          <w:b/>
          <w:bCs/>
          <w:color w:val="000000"/>
          <w:sz w:val="24"/>
          <w:szCs w:val="24"/>
          <w:bdr w:val="none" w:sz="0" w:space="0" w:color="auto" w:frame="1"/>
          <w:lang w:val="en-US"/>
        </w:rPr>
        <w:t xml:space="preserve"> </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Anggito</w:t>
      </w:r>
      <w:r w:rsidRPr="00BA2BFA">
        <w:rPr>
          <w:rFonts w:ascii="Times New Roman" w:hAnsi="Times New Roman" w:cs="Times New Roman"/>
          <w:sz w:val="24"/>
          <w:szCs w:val="24"/>
        </w:rPr>
        <w:t>, Albi &amp; Johan Setiawan</w:t>
      </w:r>
      <w:r w:rsidRPr="00BA2BFA">
        <w:rPr>
          <w:rFonts w:ascii="Times New Roman" w:hAnsi="Times New Roman" w:cs="Times New Roman"/>
          <w:i/>
          <w:iCs/>
          <w:sz w:val="24"/>
          <w:szCs w:val="24"/>
        </w:rPr>
        <w:t>. Metodologi penelitian Kualitatif</w:t>
      </w:r>
      <w:r w:rsidRPr="00BA2BFA">
        <w:rPr>
          <w:rFonts w:ascii="Times New Roman" w:hAnsi="Times New Roman" w:cs="Times New Roman"/>
          <w:sz w:val="24"/>
          <w:szCs w:val="24"/>
        </w:rPr>
        <w:t xml:space="preserve">, Sukabumi: CV Jejak, 2018. </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Bawono</w:t>
      </w:r>
      <w:r w:rsidRPr="00BA2BFA">
        <w:rPr>
          <w:rFonts w:ascii="Times New Roman" w:hAnsi="Times New Roman" w:cs="Times New Roman"/>
          <w:sz w:val="24"/>
          <w:szCs w:val="24"/>
        </w:rPr>
        <w:t xml:space="preserve">, Icuk Rangga dan Erwin Setyadi. </w:t>
      </w:r>
      <w:r w:rsidRPr="00BA2BFA">
        <w:rPr>
          <w:rFonts w:ascii="Times New Roman" w:hAnsi="Times New Roman" w:cs="Times New Roman"/>
          <w:i/>
          <w:iCs/>
          <w:sz w:val="24"/>
          <w:szCs w:val="24"/>
        </w:rPr>
        <w:t>Optimalisasi Potensi Desa di Indonesia</w:t>
      </w:r>
      <w:r w:rsidRPr="00BA2BFA">
        <w:rPr>
          <w:rFonts w:ascii="Times New Roman" w:hAnsi="Times New Roman" w:cs="Times New Roman"/>
          <w:sz w:val="24"/>
          <w:szCs w:val="24"/>
        </w:rPr>
        <w:t>, Jakarta: Grasindo, 2019.</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Fitrah</w:t>
      </w:r>
      <w:r w:rsidRPr="00BA2BFA">
        <w:rPr>
          <w:rFonts w:ascii="Times New Roman" w:hAnsi="Times New Roman" w:cs="Times New Roman"/>
          <w:i/>
          <w:iCs/>
          <w:sz w:val="24"/>
          <w:szCs w:val="24"/>
        </w:rPr>
        <w:t>,</w:t>
      </w:r>
      <w:r w:rsidRPr="00BA2BFA">
        <w:rPr>
          <w:rFonts w:ascii="Times New Roman" w:hAnsi="Times New Roman" w:cs="Times New Roman"/>
          <w:sz w:val="24"/>
          <w:szCs w:val="24"/>
        </w:rPr>
        <w:t>Muhammad.</w:t>
      </w:r>
      <w:r w:rsidRPr="00BA2BFA">
        <w:rPr>
          <w:rFonts w:ascii="Times New Roman" w:hAnsi="Times New Roman" w:cs="Times New Roman"/>
          <w:i/>
          <w:iCs/>
          <w:sz w:val="24"/>
          <w:szCs w:val="24"/>
        </w:rPr>
        <w:t xml:space="preserve"> Luthfiyah, Metode Penelitian: Penelitian Kualitatif, Tindakan kelas &amp; Studi Kasus</w:t>
      </w:r>
      <w:r w:rsidRPr="00BA2BFA">
        <w:rPr>
          <w:rFonts w:ascii="Times New Roman" w:hAnsi="Times New Roman" w:cs="Times New Roman"/>
          <w:sz w:val="24"/>
          <w:szCs w:val="24"/>
        </w:rPr>
        <w:t>, Bandung: CV Jejak, 2017.</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sz w:val="24"/>
          <w:szCs w:val="24"/>
        </w:rPr>
        <w:t>Fauzi, Nurul Fathiyah. "Potensi dan Strategi Pengembangan Pertanian pada Kelompok Tani  Sumber Klopo 1, VOL 2, No 2, 2018</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Gisbon</w:t>
      </w:r>
      <w:r w:rsidRPr="00BA2BFA">
        <w:rPr>
          <w:rFonts w:ascii="Times New Roman" w:hAnsi="Times New Roman" w:cs="Times New Roman"/>
          <w:sz w:val="24"/>
          <w:szCs w:val="24"/>
        </w:rPr>
        <w:t xml:space="preserve"> L James. </w:t>
      </w:r>
      <w:r w:rsidRPr="00BA2BFA">
        <w:rPr>
          <w:rFonts w:ascii="Times New Roman" w:hAnsi="Times New Roman" w:cs="Times New Roman"/>
          <w:i/>
          <w:iCs/>
          <w:sz w:val="24"/>
          <w:szCs w:val="24"/>
        </w:rPr>
        <w:t>Organisasi dan Manajemen,</w:t>
      </w:r>
      <w:r w:rsidRPr="00BA2BFA">
        <w:rPr>
          <w:rFonts w:ascii="Times New Roman" w:hAnsi="Times New Roman" w:cs="Times New Roman"/>
          <w:sz w:val="24"/>
          <w:szCs w:val="24"/>
        </w:rPr>
        <w:t xml:space="preserve"> Jakarta : Erlangga, 1997. </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Hasyim</w:t>
      </w:r>
      <w:r w:rsidRPr="00BA2BFA">
        <w:rPr>
          <w:rFonts w:ascii="Times New Roman" w:hAnsi="Times New Roman" w:cs="Times New Roman"/>
          <w:sz w:val="24"/>
          <w:szCs w:val="24"/>
        </w:rPr>
        <w:t xml:space="preserve">, Ali Ibrahim. </w:t>
      </w:r>
      <w:r w:rsidRPr="00BA2BFA">
        <w:rPr>
          <w:rFonts w:ascii="Times New Roman" w:hAnsi="Times New Roman" w:cs="Times New Roman"/>
          <w:i/>
          <w:iCs/>
          <w:sz w:val="24"/>
          <w:szCs w:val="24"/>
        </w:rPr>
        <w:t xml:space="preserve">Ekonomi Makro, </w:t>
      </w:r>
      <w:r w:rsidRPr="00BA2BFA">
        <w:rPr>
          <w:rFonts w:ascii="Times New Roman" w:hAnsi="Times New Roman" w:cs="Times New Roman"/>
          <w:sz w:val="24"/>
          <w:szCs w:val="24"/>
        </w:rPr>
        <w:t>Jakarta: Kencana, 2017.</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Indonesia</w:t>
      </w:r>
      <w:r w:rsidRPr="00BA2BFA">
        <w:rPr>
          <w:rFonts w:ascii="Times New Roman" w:hAnsi="Times New Roman" w:cs="Times New Roman"/>
          <w:sz w:val="24"/>
          <w:szCs w:val="24"/>
        </w:rPr>
        <w:t xml:space="preserve">, Departemen Agama Republik. </w:t>
      </w:r>
      <w:r w:rsidRPr="00BA2BFA">
        <w:rPr>
          <w:rFonts w:ascii="Times New Roman" w:hAnsi="Times New Roman" w:cs="Times New Roman"/>
          <w:i/>
          <w:iCs/>
          <w:sz w:val="24"/>
          <w:szCs w:val="24"/>
        </w:rPr>
        <w:t>AL-Qur‟an</w:t>
      </w:r>
      <w:r w:rsidRPr="00BA2BFA">
        <w:rPr>
          <w:rFonts w:ascii="Times New Roman" w:hAnsi="Times New Roman" w:cs="Times New Roman"/>
          <w:sz w:val="24"/>
          <w:szCs w:val="24"/>
        </w:rPr>
        <w:t xml:space="preserve"> </w:t>
      </w:r>
      <w:r w:rsidRPr="00BA2BFA">
        <w:rPr>
          <w:rFonts w:ascii="Times New Roman" w:hAnsi="Times New Roman" w:cs="Times New Roman"/>
          <w:i/>
          <w:iCs/>
          <w:sz w:val="24"/>
          <w:szCs w:val="24"/>
        </w:rPr>
        <w:t>Al-Karim</w:t>
      </w:r>
      <w:r w:rsidRPr="00BA2BFA">
        <w:rPr>
          <w:rFonts w:ascii="Times New Roman" w:hAnsi="Times New Roman" w:cs="Times New Roman"/>
          <w:sz w:val="24"/>
          <w:szCs w:val="24"/>
        </w:rPr>
        <w:t xml:space="preserve"> </w:t>
      </w:r>
      <w:r w:rsidRPr="00BA2BFA">
        <w:rPr>
          <w:rFonts w:ascii="Times New Roman" w:hAnsi="Times New Roman" w:cs="Times New Roman"/>
          <w:i/>
          <w:iCs/>
          <w:sz w:val="24"/>
          <w:szCs w:val="24"/>
        </w:rPr>
        <w:t>dan</w:t>
      </w:r>
      <w:r w:rsidRPr="00BA2BFA">
        <w:rPr>
          <w:rFonts w:ascii="Times New Roman" w:hAnsi="Times New Roman" w:cs="Times New Roman"/>
          <w:sz w:val="24"/>
          <w:szCs w:val="24"/>
        </w:rPr>
        <w:t xml:space="preserve"> </w:t>
      </w:r>
      <w:r w:rsidRPr="00BA2BFA">
        <w:rPr>
          <w:rFonts w:ascii="Times New Roman" w:hAnsi="Times New Roman" w:cs="Times New Roman"/>
          <w:i/>
          <w:iCs/>
          <w:sz w:val="24"/>
          <w:szCs w:val="24"/>
        </w:rPr>
        <w:t>Terjemahan</w:t>
      </w:r>
      <w:r w:rsidRPr="00BA2BFA">
        <w:rPr>
          <w:rFonts w:ascii="Times New Roman" w:hAnsi="Times New Roman" w:cs="Times New Roman"/>
          <w:sz w:val="24"/>
          <w:szCs w:val="24"/>
        </w:rPr>
        <w:t xml:space="preserve">, Semarang: Asy-Syifa,2001. </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lastRenderedPageBreak/>
        <w:t>Istijanto</w:t>
      </w:r>
      <w:r w:rsidRPr="00BA2BFA">
        <w:rPr>
          <w:rFonts w:ascii="Times New Roman" w:hAnsi="Times New Roman" w:cs="Times New Roman"/>
          <w:i/>
          <w:iCs/>
          <w:sz w:val="24"/>
          <w:szCs w:val="24"/>
        </w:rPr>
        <w:t>. Riset Sumber Daya Manusia Cara Praktis Mendeteksi Dimensi-Dimensi Kerja Karyawan</w:t>
      </w:r>
      <w:r w:rsidRPr="00BA2BFA">
        <w:rPr>
          <w:rFonts w:ascii="Times New Roman" w:hAnsi="Times New Roman" w:cs="Times New Roman"/>
          <w:sz w:val="24"/>
          <w:szCs w:val="24"/>
        </w:rPr>
        <w:t xml:space="preserve">, Jakarta: PT Gramedia Pustaka Utama, 2005. </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Jhingan</w:t>
      </w:r>
      <w:r w:rsidRPr="00BA2BFA">
        <w:rPr>
          <w:rFonts w:ascii="Times New Roman" w:hAnsi="Times New Roman" w:cs="Times New Roman"/>
          <w:sz w:val="24"/>
          <w:szCs w:val="24"/>
        </w:rPr>
        <w:t xml:space="preserve">, M.L. </w:t>
      </w:r>
      <w:r w:rsidRPr="00BA2BFA">
        <w:rPr>
          <w:rFonts w:ascii="Times New Roman" w:hAnsi="Times New Roman" w:cs="Times New Roman"/>
          <w:i/>
          <w:iCs/>
          <w:sz w:val="24"/>
          <w:szCs w:val="24"/>
        </w:rPr>
        <w:t>Ekonomi Pembangunan dan Perencanaan</w:t>
      </w:r>
      <w:r w:rsidRPr="00BA2BFA">
        <w:rPr>
          <w:rFonts w:ascii="Times New Roman" w:hAnsi="Times New Roman" w:cs="Times New Roman"/>
          <w:sz w:val="24"/>
          <w:szCs w:val="24"/>
        </w:rPr>
        <w:t>, Ed. 1, Cet. 10, Jakarta: PT Raja Grafindo Persada, 2004.</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Mufadiyah</w:t>
      </w:r>
      <w:r w:rsidRPr="00BA2BFA">
        <w:rPr>
          <w:rFonts w:ascii="Times New Roman" w:hAnsi="Times New Roman" w:cs="Times New Roman"/>
          <w:sz w:val="24"/>
          <w:szCs w:val="24"/>
        </w:rPr>
        <w:t>, karim. “Pemberdayaan Masyarakat Kelompok Tani Guna Meningkatkan Kesejahteraan Masyarakat  Dalam Perspektif Ekonomi Islam (Studi Kasus pada Kelompok Tani Lestari 1 di Desa Marga Agung, Kecamatan Jati Agung, Kabupaten Lampung Selatan).” UIN Raden Intan Lampung, 2019.</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Malamassam</w:t>
      </w:r>
      <w:r w:rsidRPr="00BA2BFA">
        <w:rPr>
          <w:rFonts w:ascii="Times New Roman" w:hAnsi="Times New Roman" w:cs="Times New Roman"/>
          <w:sz w:val="24"/>
          <w:szCs w:val="24"/>
        </w:rPr>
        <w:t xml:space="preserve">, daud. </w:t>
      </w:r>
      <w:r w:rsidRPr="00BA2BFA">
        <w:rPr>
          <w:rFonts w:ascii="Times New Roman" w:hAnsi="Times New Roman" w:cs="Times New Roman"/>
          <w:i/>
          <w:iCs/>
          <w:sz w:val="24"/>
          <w:szCs w:val="24"/>
        </w:rPr>
        <w:t>Membedah Potensi Hutan</w:t>
      </w:r>
      <w:r w:rsidRPr="00BA2BFA">
        <w:rPr>
          <w:rFonts w:ascii="Times New Roman" w:hAnsi="Times New Roman" w:cs="Times New Roman"/>
          <w:sz w:val="24"/>
          <w:szCs w:val="24"/>
        </w:rPr>
        <w:t xml:space="preserve">, Bogor: PT PenerbitIPB Press, 2012.  </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Thoha</w:t>
      </w:r>
      <w:r w:rsidRPr="00BA2BFA">
        <w:rPr>
          <w:rFonts w:ascii="Times New Roman" w:hAnsi="Times New Roman" w:cs="Times New Roman"/>
          <w:sz w:val="24"/>
          <w:szCs w:val="24"/>
        </w:rPr>
        <w:t xml:space="preserve">, Mifta. </w:t>
      </w:r>
      <w:r w:rsidRPr="00BA2BFA">
        <w:rPr>
          <w:rFonts w:ascii="Times New Roman" w:hAnsi="Times New Roman" w:cs="Times New Roman"/>
          <w:i/>
          <w:iCs/>
          <w:sz w:val="24"/>
          <w:szCs w:val="24"/>
        </w:rPr>
        <w:t>Manajemen Kepegawaian di Indonesia</w:t>
      </w:r>
      <w:r w:rsidRPr="00BA2BFA">
        <w:rPr>
          <w:rFonts w:ascii="Times New Roman" w:hAnsi="Times New Roman" w:cs="Times New Roman"/>
          <w:sz w:val="24"/>
          <w:szCs w:val="24"/>
        </w:rPr>
        <w:t xml:space="preserve">, Jakarta: Kencana, 2005. </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Mayasari</w:t>
      </w:r>
      <w:r w:rsidRPr="00BA2BFA">
        <w:rPr>
          <w:rFonts w:ascii="Times New Roman" w:hAnsi="Times New Roman" w:cs="Times New Roman"/>
          <w:sz w:val="24"/>
          <w:szCs w:val="24"/>
        </w:rPr>
        <w:t xml:space="preserve">, Tri. “ Pengembangan Potensi Ekonomi Desa Melalui Badan Usaha Milik Desa ( BumDes) Untuk Meningkatkan Kesejahteraan Masyarakat Di Desa Adijaya Kecamatan Pekalongan Kabupaten Lampung Timur.” IAIN Metro, 2019. </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Muta</w:t>
      </w:r>
      <w:r w:rsidRPr="00BA2BFA">
        <w:rPr>
          <w:rFonts w:ascii="Times New Roman" w:hAnsi="Times New Roman" w:cs="Times New Roman"/>
          <w:sz w:val="24"/>
          <w:szCs w:val="24"/>
        </w:rPr>
        <w:t>‟ali Lutfi.</w:t>
      </w:r>
      <w:r w:rsidRPr="00BA2BFA">
        <w:rPr>
          <w:rFonts w:ascii="Times New Roman" w:hAnsi="Times New Roman" w:cs="Times New Roman"/>
          <w:i/>
          <w:iCs/>
          <w:sz w:val="24"/>
          <w:szCs w:val="24"/>
        </w:rPr>
        <w:t xml:space="preserve"> Dinamika Peran Sektor Pertanian dalam Pembangunan Wilayah di Indonesia</w:t>
      </w:r>
      <w:r w:rsidRPr="00BA2BFA">
        <w:rPr>
          <w:rFonts w:ascii="Times New Roman" w:hAnsi="Times New Roman" w:cs="Times New Roman"/>
          <w:sz w:val="24"/>
          <w:szCs w:val="24"/>
        </w:rPr>
        <w:t xml:space="preserve">, Yogyakarta: Gadjah Mada University Press, 2018 </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Murdiyatmoko</w:t>
      </w:r>
      <w:r w:rsidRPr="00BA2BFA">
        <w:rPr>
          <w:rFonts w:ascii="Times New Roman" w:hAnsi="Times New Roman" w:cs="Times New Roman"/>
          <w:sz w:val="24"/>
          <w:szCs w:val="24"/>
        </w:rPr>
        <w:t xml:space="preserve">, Janu. </w:t>
      </w:r>
      <w:r w:rsidRPr="00BA2BFA">
        <w:rPr>
          <w:rFonts w:ascii="Times New Roman" w:hAnsi="Times New Roman" w:cs="Times New Roman"/>
          <w:i/>
          <w:iCs/>
          <w:sz w:val="24"/>
          <w:szCs w:val="24"/>
        </w:rPr>
        <w:t>Sosiologi Memahami dan Mengkaji Masyarakat</w:t>
      </w:r>
      <w:r w:rsidRPr="00BA2BFA">
        <w:rPr>
          <w:rFonts w:ascii="Times New Roman" w:hAnsi="Times New Roman" w:cs="Times New Roman"/>
          <w:sz w:val="24"/>
          <w:szCs w:val="24"/>
        </w:rPr>
        <w:t xml:space="preserve">, Bandung: Grafindo Media Pratama, 2007. </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Nasional</w:t>
      </w:r>
      <w:r w:rsidRPr="00BA2BFA">
        <w:rPr>
          <w:rFonts w:ascii="Times New Roman" w:hAnsi="Times New Roman" w:cs="Times New Roman"/>
          <w:sz w:val="24"/>
          <w:szCs w:val="24"/>
        </w:rPr>
        <w:t>, Departemen Pendidikan. Kamus Besar Bahasa Indonesia, edisi keempat Jakarta: Balai Pustaka, 2005.</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Putong</w:t>
      </w:r>
      <w:r w:rsidRPr="00BA2BFA">
        <w:rPr>
          <w:rFonts w:ascii="Times New Roman" w:hAnsi="Times New Roman" w:cs="Times New Roman"/>
          <w:sz w:val="24"/>
          <w:szCs w:val="24"/>
        </w:rPr>
        <w:t xml:space="preserve">, Iskandar. </w:t>
      </w:r>
      <w:r w:rsidRPr="00BA2BFA">
        <w:rPr>
          <w:rFonts w:ascii="Times New Roman" w:hAnsi="Times New Roman" w:cs="Times New Roman"/>
          <w:i/>
          <w:iCs/>
          <w:sz w:val="24"/>
          <w:szCs w:val="24"/>
        </w:rPr>
        <w:t>Teori Ekonomi Mikro</w:t>
      </w:r>
      <w:r w:rsidRPr="00BA2BFA">
        <w:rPr>
          <w:rFonts w:ascii="Times New Roman" w:hAnsi="Times New Roman" w:cs="Times New Roman"/>
          <w:sz w:val="24"/>
          <w:szCs w:val="24"/>
        </w:rPr>
        <w:t>, Jakarta: Mitra Wacana Media, 2005.</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Rachim</w:t>
      </w:r>
      <w:r w:rsidRPr="00BA2BFA">
        <w:rPr>
          <w:rFonts w:ascii="Times New Roman" w:hAnsi="Times New Roman" w:cs="Times New Roman"/>
          <w:sz w:val="24"/>
          <w:szCs w:val="24"/>
        </w:rPr>
        <w:t xml:space="preserve">, Abd. </w:t>
      </w:r>
      <w:r w:rsidRPr="00BA2BFA">
        <w:rPr>
          <w:rFonts w:ascii="Times New Roman" w:hAnsi="Times New Roman" w:cs="Times New Roman"/>
          <w:i/>
          <w:iCs/>
          <w:sz w:val="24"/>
          <w:szCs w:val="24"/>
        </w:rPr>
        <w:t>Ekonomi Pembangunan</w:t>
      </w:r>
      <w:r w:rsidRPr="00BA2BFA">
        <w:rPr>
          <w:rFonts w:ascii="Times New Roman" w:hAnsi="Times New Roman" w:cs="Times New Roman"/>
          <w:sz w:val="24"/>
          <w:szCs w:val="24"/>
        </w:rPr>
        <w:t>, Yogyakarta: Andi Offset, 2015.</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lastRenderedPageBreak/>
        <w:t>Rohman</w:t>
      </w:r>
      <w:r w:rsidRPr="00BA2BFA">
        <w:rPr>
          <w:rFonts w:ascii="Times New Roman" w:hAnsi="Times New Roman" w:cs="Times New Roman"/>
          <w:sz w:val="24"/>
          <w:szCs w:val="24"/>
        </w:rPr>
        <w:t>, Raveno Hikmah Indah Nur. “Peningkatan Kesejahteraan Masyarakat Berbasis Kearifan  Lokal di Pasar Kuna Lereng Desa Petir Kecamatan Kalibagor Kabupaten Banyumas.” UIN Walisingo Semarang, 2019.</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Rukajat</w:t>
      </w:r>
      <w:r w:rsidRPr="00BA2BFA">
        <w:rPr>
          <w:rFonts w:ascii="Times New Roman" w:hAnsi="Times New Roman" w:cs="Times New Roman"/>
          <w:sz w:val="24"/>
          <w:szCs w:val="24"/>
        </w:rPr>
        <w:t xml:space="preserve">, Ajat. </w:t>
      </w:r>
      <w:r w:rsidRPr="00BA2BFA">
        <w:rPr>
          <w:rFonts w:ascii="Times New Roman" w:hAnsi="Times New Roman" w:cs="Times New Roman"/>
          <w:i/>
          <w:iCs/>
          <w:sz w:val="24"/>
          <w:szCs w:val="24"/>
        </w:rPr>
        <w:t>Pendekatan Penelitian Kuantitatif Quantitative Research Approach</w:t>
      </w:r>
      <w:r w:rsidRPr="00BA2BFA">
        <w:rPr>
          <w:rFonts w:ascii="Times New Roman" w:hAnsi="Times New Roman" w:cs="Times New Roman"/>
          <w:sz w:val="24"/>
          <w:szCs w:val="24"/>
        </w:rPr>
        <w:t>, Yogyakarta: CV Budi Utama, 2018.</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Tani</w:t>
      </w:r>
      <w:r w:rsidRPr="00BA2BFA">
        <w:rPr>
          <w:rFonts w:ascii="Times New Roman" w:hAnsi="Times New Roman" w:cs="Times New Roman"/>
          <w:sz w:val="24"/>
          <w:szCs w:val="24"/>
        </w:rPr>
        <w:t xml:space="preserve">, Dokumen Resmi Kelompok. </w:t>
      </w:r>
      <w:r w:rsidRPr="00BA2BFA">
        <w:rPr>
          <w:rFonts w:ascii="Times New Roman" w:hAnsi="Times New Roman" w:cs="Times New Roman"/>
          <w:i/>
          <w:iCs/>
          <w:sz w:val="24"/>
          <w:szCs w:val="24"/>
        </w:rPr>
        <w:t>Sekretariat Gabungan Kelompok Tani Desa Koroncia</w:t>
      </w:r>
      <w:r w:rsidRPr="00BA2BFA">
        <w:rPr>
          <w:rFonts w:ascii="Times New Roman" w:hAnsi="Times New Roman" w:cs="Times New Roman"/>
          <w:sz w:val="24"/>
          <w:szCs w:val="24"/>
        </w:rPr>
        <w:t xml:space="preserve">, (2015) </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Todaro</w:t>
      </w:r>
      <w:r w:rsidRPr="00BA2BFA">
        <w:rPr>
          <w:rFonts w:ascii="Times New Roman" w:hAnsi="Times New Roman" w:cs="Times New Roman"/>
          <w:sz w:val="24"/>
          <w:szCs w:val="24"/>
        </w:rPr>
        <w:t xml:space="preserve">, Michael P. </w:t>
      </w:r>
      <w:r w:rsidRPr="00BA2BFA">
        <w:rPr>
          <w:rFonts w:ascii="Times New Roman" w:hAnsi="Times New Roman" w:cs="Times New Roman"/>
          <w:i/>
          <w:iCs/>
          <w:sz w:val="24"/>
          <w:szCs w:val="24"/>
        </w:rPr>
        <w:t>Pembangunan Ekonomi</w:t>
      </w:r>
      <w:r w:rsidRPr="00BA2BFA">
        <w:rPr>
          <w:rFonts w:ascii="Times New Roman" w:hAnsi="Times New Roman" w:cs="Times New Roman"/>
          <w:sz w:val="24"/>
          <w:szCs w:val="24"/>
        </w:rPr>
        <w:t>, Ed. 5, Cet.1, Jakarta: Bumi Aksara, 2000.</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Todaro</w:t>
      </w:r>
      <w:r w:rsidRPr="00BA2BFA">
        <w:rPr>
          <w:rFonts w:ascii="Times New Roman" w:hAnsi="Times New Roman" w:cs="Times New Roman"/>
          <w:sz w:val="24"/>
          <w:szCs w:val="24"/>
        </w:rPr>
        <w:t xml:space="preserve">, Michael P. &amp; Stephen C. Smith, </w:t>
      </w:r>
      <w:r w:rsidRPr="00BA2BFA">
        <w:rPr>
          <w:rFonts w:ascii="Times New Roman" w:hAnsi="Times New Roman" w:cs="Times New Roman"/>
          <w:i/>
          <w:iCs/>
          <w:sz w:val="24"/>
          <w:szCs w:val="24"/>
        </w:rPr>
        <w:t>Pembangunan Ekonomi</w:t>
      </w:r>
      <w:r w:rsidRPr="00BA2BFA">
        <w:rPr>
          <w:rFonts w:ascii="Times New Roman" w:hAnsi="Times New Roman" w:cs="Times New Roman"/>
          <w:sz w:val="24"/>
          <w:szCs w:val="24"/>
        </w:rPr>
        <w:t>, Jilid 1 Edidi 9,  Jakarta: Penerbit Erlangga, 2006.</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Tunggal</w:t>
      </w:r>
      <w:r w:rsidRPr="00BA2BFA">
        <w:rPr>
          <w:rFonts w:ascii="Times New Roman" w:hAnsi="Times New Roman" w:cs="Times New Roman"/>
          <w:sz w:val="24"/>
          <w:szCs w:val="24"/>
        </w:rPr>
        <w:t xml:space="preserve">, </w:t>
      </w:r>
      <w:r w:rsidRPr="00BA2BFA">
        <w:rPr>
          <w:rFonts w:ascii="Times New Roman" w:hAnsi="Times New Roman" w:cs="Times New Roman"/>
          <w:i/>
          <w:iCs/>
          <w:sz w:val="24"/>
          <w:szCs w:val="24"/>
        </w:rPr>
        <w:t>Amin Widjaja. Kamus Manajemen Keuangan dan Akuntansi Perbankan</w:t>
      </w:r>
      <w:r w:rsidRPr="00BA2BFA">
        <w:rPr>
          <w:rFonts w:ascii="Times New Roman" w:hAnsi="Times New Roman" w:cs="Times New Roman"/>
          <w:sz w:val="24"/>
          <w:szCs w:val="24"/>
        </w:rPr>
        <w:t>, cet. Ke 1, Jakarta: Rineka Cipta, 1997.</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Sari</w:t>
      </w:r>
      <w:r w:rsidRPr="00BA2BFA">
        <w:rPr>
          <w:rFonts w:ascii="Times New Roman" w:hAnsi="Times New Roman" w:cs="Times New Roman"/>
          <w:sz w:val="24"/>
          <w:szCs w:val="24"/>
        </w:rPr>
        <w:t xml:space="preserve">, Meri Enita Puspita dan Diah Ayu Pratiwi. “Faktor-Faktor yang Mempengaruhi Kesejahteraan Hidup Masyarakat Suku Laut Pulau Bertam Kota Batam.” dalam Jurnal Trias Politika, VOL 2, NO 2, 2018.  </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Sukirno</w:t>
      </w:r>
      <w:r w:rsidRPr="00BA2BFA">
        <w:rPr>
          <w:rFonts w:ascii="Times New Roman" w:hAnsi="Times New Roman" w:cs="Times New Roman"/>
          <w:sz w:val="24"/>
          <w:szCs w:val="24"/>
        </w:rPr>
        <w:t xml:space="preserve">, Sadono. </w:t>
      </w:r>
      <w:r w:rsidRPr="00BA2BFA">
        <w:rPr>
          <w:rFonts w:ascii="Times New Roman" w:hAnsi="Times New Roman" w:cs="Times New Roman"/>
          <w:i/>
          <w:iCs/>
          <w:sz w:val="24"/>
          <w:szCs w:val="24"/>
        </w:rPr>
        <w:t>Ekonomi Pembangunan</w:t>
      </w:r>
      <w:r w:rsidRPr="00BA2BFA">
        <w:rPr>
          <w:rFonts w:ascii="Times New Roman" w:hAnsi="Times New Roman" w:cs="Times New Roman"/>
          <w:sz w:val="24"/>
          <w:szCs w:val="24"/>
        </w:rPr>
        <w:t>, Jakarta:Kencana,2010,edisi 2 Cet 3.</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Sugiyono</w:t>
      </w:r>
      <w:r w:rsidRPr="00BA2BFA">
        <w:rPr>
          <w:rFonts w:ascii="Times New Roman" w:hAnsi="Times New Roman" w:cs="Times New Roman"/>
          <w:sz w:val="24"/>
          <w:szCs w:val="24"/>
        </w:rPr>
        <w:t>, Metode Penelitian Kuantitatif, Kualitatif dan R&amp;D, Edisi 1, Bandung:  Alfabeta, 2017.</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Yaya</w:t>
      </w:r>
      <w:r w:rsidRPr="00BA2BFA">
        <w:rPr>
          <w:rFonts w:ascii="Times New Roman" w:hAnsi="Times New Roman" w:cs="Times New Roman"/>
          <w:sz w:val="24"/>
          <w:szCs w:val="24"/>
        </w:rPr>
        <w:t xml:space="preserve"> dan Aliyudin. “Peran Pemerintah Desa Dalam Pemberdayaan Masyarakat Tani” dalam Jurnal Pengembangan Masyarakat Islam, VOL 3, NO 1, 2018.  </w:t>
      </w:r>
    </w:p>
    <w:p w:rsidR="00BA2BFA" w:rsidRPr="00BA2BFA" w:rsidRDefault="00BA2BFA" w:rsidP="00BA2BFA">
      <w:pPr>
        <w:spacing w:after="0" w:line="276" w:lineRule="auto"/>
        <w:ind w:left="709" w:hanging="709"/>
        <w:jc w:val="both"/>
        <w:rPr>
          <w:rFonts w:ascii="Times New Roman" w:hAnsi="Times New Roman" w:cs="Times New Roman"/>
          <w:sz w:val="24"/>
          <w:szCs w:val="24"/>
        </w:rPr>
      </w:pPr>
      <w:r w:rsidRPr="00BA2BFA">
        <w:rPr>
          <w:rFonts w:ascii="Times New Roman" w:hAnsi="Times New Roman" w:cs="Times New Roman"/>
          <w:color w:val="222222"/>
          <w:sz w:val="24"/>
          <w:szCs w:val="24"/>
          <w:shd w:val="clear" w:color="auto" w:fill="FFFFFF"/>
        </w:rPr>
        <w:t>Yusman</w:t>
      </w:r>
      <w:r w:rsidRPr="00BA2BFA">
        <w:rPr>
          <w:rFonts w:ascii="Times New Roman" w:hAnsi="Times New Roman" w:cs="Times New Roman"/>
          <w:sz w:val="24"/>
          <w:szCs w:val="24"/>
        </w:rPr>
        <w:t>, Hestiyanto.</w:t>
      </w:r>
      <w:r w:rsidRPr="00BA2BFA">
        <w:rPr>
          <w:rFonts w:ascii="Times New Roman" w:hAnsi="Times New Roman" w:cs="Times New Roman"/>
          <w:i/>
          <w:iCs/>
          <w:sz w:val="24"/>
          <w:szCs w:val="24"/>
        </w:rPr>
        <w:t xml:space="preserve"> Geografi,</w:t>
      </w:r>
      <w:r w:rsidRPr="00BA2BFA">
        <w:rPr>
          <w:rFonts w:ascii="Times New Roman" w:hAnsi="Times New Roman" w:cs="Times New Roman"/>
          <w:sz w:val="24"/>
          <w:szCs w:val="24"/>
        </w:rPr>
        <w:t xml:space="preserve"> Jakarta: Yudhistira, 2007.</w:t>
      </w:r>
    </w:p>
    <w:p w:rsidR="00BA2BFA" w:rsidRPr="00BA2BFA" w:rsidRDefault="00BA2BFA" w:rsidP="00BA2BFA">
      <w:pPr>
        <w:pStyle w:val="ListParagraph"/>
        <w:tabs>
          <w:tab w:val="left" w:pos="1080"/>
        </w:tabs>
        <w:spacing w:line="240" w:lineRule="auto"/>
        <w:ind w:left="990" w:hanging="900"/>
        <w:jc w:val="both"/>
        <w:rPr>
          <w:rFonts w:ascii="Times New Roman" w:hAnsi="Times New Roman" w:cs="Times New Roman"/>
          <w:sz w:val="24"/>
          <w:szCs w:val="24"/>
          <w:lang w:val="id-ID"/>
        </w:rPr>
      </w:pPr>
      <w:proofErr w:type="gramStart"/>
      <w:r w:rsidRPr="00BA2BFA">
        <w:rPr>
          <w:rFonts w:ascii="Times New Roman" w:hAnsi="Times New Roman" w:cs="Times New Roman"/>
          <w:color w:val="222222"/>
          <w:sz w:val="24"/>
          <w:szCs w:val="24"/>
          <w:shd w:val="clear" w:color="auto" w:fill="FFFFFF"/>
        </w:rPr>
        <w:lastRenderedPageBreak/>
        <w:t>Zubaedi</w:t>
      </w:r>
      <w:r w:rsidRPr="00BA2BFA">
        <w:rPr>
          <w:rFonts w:ascii="Times New Roman" w:hAnsi="Times New Roman" w:cs="Times New Roman"/>
          <w:sz w:val="24"/>
          <w:szCs w:val="24"/>
        </w:rPr>
        <w:t>.</w:t>
      </w:r>
      <w:proofErr w:type="gramEnd"/>
      <w:r w:rsidRPr="00BA2BFA">
        <w:rPr>
          <w:rFonts w:ascii="Times New Roman" w:hAnsi="Times New Roman" w:cs="Times New Roman"/>
          <w:sz w:val="24"/>
          <w:szCs w:val="24"/>
        </w:rPr>
        <w:t xml:space="preserve"> </w:t>
      </w:r>
      <w:r w:rsidRPr="00BA2BFA">
        <w:rPr>
          <w:rFonts w:ascii="Times New Roman" w:hAnsi="Times New Roman" w:cs="Times New Roman"/>
          <w:i/>
          <w:iCs/>
          <w:sz w:val="24"/>
          <w:szCs w:val="24"/>
        </w:rPr>
        <w:t>Pengembangan Masyarakat Wacana dan Praktik</w:t>
      </w:r>
      <w:r w:rsidRPr="00BA2BFA">
        <w:rPr>
          <w:rFonts w:ascii="Times New Roman" w:hAnsi="Times New Roman" w:cs="Times New Roman"/>
          <w:sz w:val="24"/>
          <w:szCs w:val="24"/>
        </w:rPr>
        <w:t>, Jakarta: Kencana</w:t>
      </w:r>
      <w:r w:rsidRPr="00BA2BFA">
        <w:rPr>
          <w:rFonts w:ascii="Times New Roman" w:hAnsi="Times New Roman" w:cs="Times New Roman"/>
          <w:sz w:val="24"/>
          <w:szCs w:val="24"/>
          <w:lang w:val="id-ID"/>
        </w:rPr>
        <w:t xml:space="preserve"> </w:t>
      </w:r>
      <w:r w:rsidRPr="00BA2BFA">
        <w:rPr>
          <w:rFonts w:ascii="Times New Roman" w:hAnsi="Times New Roman" w:cs="Times New Roman"/>
          <w:sz w:val="24"/>
          <w:szCs w:val="24"/>
        </w:rPr>
        <w:t>Prenada Media Group, 2013</w:t>
      </w:r>
      <w:r>
        <w:rPr>
          <w:rFonts w:ascii="Times New Roman" w:hAnsi="Times New Roman" w:cs="Times New Roman"/>
          <w:sz w:val="24"/>
          <w:szCs w:val="24"/>
          <w:lang w:val="id-ID"/>
        </w:rPr>
        <w:t>.</w:t>
      </w:r>
    </w:p>
    <w:p w:rsidR="00BA2BFA" w:rsidRPr="003E3375" w:rsidRDefault="00BA2BFA" w:rsidP="00BA2BFA">
      <w:pPr>
        <w:shd w:val="clear" w:color="auto" w:fill="FFFFFF"/>
        <w:spacing w:after="0" w:line="240" w:lineRule="auto"/>
        <w:textAlignment w:val="baseline"/>
        <w:rPr>
          <w:rFonts w:ascii="Times New Roman" w:hAnsi="Times New Roman" w:cs="Times New Roman"/>
          <w:b/>
          <w:sz w:val="24"/>
          <w:szCs w:val="24"/>
        </w:rPr>
      </w:pPr>
    </w:p>
    <w:p w:rsidR="00BA2BFA" w:rsidRDefault="00BA2BFA" w:rsidP="00BA2BFA"/>
    <w:p w:rsidR="006A5BE9" w:rsidRDefault="006A5BE9"/>
    <w:sectPr w:rsidR="006A5BE9" w:rsidSect="005757C2">
      <w:type w:val="continuous"/>
      <w:pgSz w:w="11906" w:h="16838" w:code="9"/>
      <w:pgMar w:top="831" w:right="1440" w:bottom="1440" w:left="1440" w:header="709" w:footer="709" w:gutter="0"/>
      <w:pgNumType w:start="62"/>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BB" w:rsidRDefault="00104ABB" w:rsidP="00BA2BFA">
      <w:pPr>
        <w:spacing w:after="0" w:line="240" w:lineRule="auto"/>
      </w:pPr>
      <w:r>
        <w:separator/>
      </w:r>
    </w:p>
  </w:endnote>
  <w:endnote w:type="continuationSeparator" w:id="0">
    <w:p w:rsidR="00104ABB" w:rsidRDefault="00104ABB" w:rsidP="00BA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7F" w:usb1="C000204B" w:usb2="00000008" w:usb3="00000000" w:csb0="000000D3"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80032147"/>
      <w:docPartObj>
        <w:docPartGallery w:val="Page Numbers (Bottom of Page)"/>
        <w:docPartUnique/>
      </w:docPartObj>
    </w:sdtPr>
    <w:sdtEndPr>
      <w:rPr>
        <w:noProof/>
      </w:rPr>
    </w:sdtEndPr>
    <w:sdtContent>
      <w:p w:rsidR="005757C2" w:rsidRPr="005757C2" w:rsidRDefault="005757C2">
        <w:pPr>
          <w:pStyle w:val="Footer"/>
          <w:jc w:val="right"/>
          <w:rPr>
            <w:rFonts w:ascii="Times New Roman" w:hAnsi="Times New Roman" w:cs="Times New Roman"/>
            <w:sz w:val="24"/>
            <w:szCs w:val="24"/>
          </w:rPr>
        </w:pPr>
        <w:r w:rsidRPr="005757C2">
          <w:rPr>
            <w:rFonts w:ascii="Times New Roman" w:hAnsi="Times New Roman" w:cs="Times New Roman"/>
            <w:sz w:val="24"/>
            <w:szCs w:val="24"/>
          </w:rPr>
          <w:fldChar w:fldCharType="begin"/>
        </w:r>
        <w:r w:rsidRPr="005757C2">
          <w:rPr>
            <w:rFonts w:ascii="Times New Roman" w:hAnsi="Times New Roman" w:cs="Times New Roman"/>
            <w:sz w:val="24"/>
            <w:szCs w:val="24"/>
          </w:rPr>
          <w:instrText xml:space="preserve"> PAGE   \* MERGEFORMAT </w:instrText>
        </w:r>
        <w:r w:rsidRPr="005757C2">
          <w:rPr>
            <w:rFonts w:ascii="Times New Roman" w:hAnsi="Times New Roman" w:cs="Times New Roman"/>
            <w:sz w:val="24"/>
            <w:szCs w:val="24"/>
          </w:rPr>
          <w:fldChar w:fldCharType="separate"/>
        </w:r>
        <w:r w:rsidR="00DD33A9">
          <w:rPr>
            <w:rFonts w:ascii="Times New Roman" w:hAnsi="Times New Roman" w:cs="Times New Roman"/>
            <w:noProof/>
            <w:sz w:val="24"/>
            <w:szCs w:val="24"/>
          </w:rPr>
          <w:t>68</w:t>
        </w:r>
        <w:r w:rsidRPr="005757C2">
          <w:rPr>
            <w:rFonts w:ascii="Times New Roman" w:hAnsi="Times New Roman" w:cs="Times New Roman"/>
            <w:noProof/>
            <w:sz w:val="24"/>
            <w:szCs w:val="24"/>
          </w:rPr>
          <w:fldChar w:fldCharType="end"/>
        </w:r>
      </w:p>
    </w:sdtContent>
  </w:sdt>
  <w:p w:rsidR="00112689" w:rsidRPr="005757C2" w:rsidRDefault="00104ABB">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C2" w:rsidRDefault="005757C2" w:rsidP="005757C2">
    <w:pPr>
      <w:pStyle w:val="Footer"/>
      <w:jc w:val="center"/>
    </w:pPr>
  </w:p>
  <w:p w:rsidR="005757C2" w:rsidRDefault="0057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BB" w:rsidRDefault="00104ABB" w:rsidP="00BA2BFA">
      <w:pPr>
        <w:spacing w:after="0" w:line="240" w:lineRule="auto"/>
      </w:pPr>
      <w:r>
        <w:separator/>
      </w:r>
    </w:p>
  </w:footnote>
  <w:footnote w:type="continuationSeparator" w:id="0">
    <w:p w:rsidR="00104ABB" w:rsidRDefault="00104ABB" w:rsidP="00BA2BFA">
      <w:pPr>
        <w:spacing w:after="0" w:line="240" w:lineRule="auto"/>
      </w:pPr>
      <w:r>
        <w:continuationSeparator/>
      </w:r>
    </w:p>
  </w:footnote>
  <w:footnote w:id="1">
    <w:p w:rsidR="00BA2BFA" w:rsidRPr="009D3A5D" w:rsidRDefault="00BA2BFA" w:rsidP="00BA2BFA">
      <w:pPr>
        <w:autoSpaceDE w:val="0"/>
        <w:autoSpaceDN w:val="0"/>
        <w:adjustRightInd w:val="0"/>
        <w:spacing w:after="0" w:line="240" w:lineRule="auto"/>
        <w:ind w:firstLine="709"/>
        <w:jc w:val="both"/>
        <w:rPr>
          <w:rFonts w:ascii="Times New Roman" w:hAnsi="Times New Roman"/>
          <w:color w:val="000000"/>
          <w:sz w:val="20"/>
          <w:szCs w:val="20"/>
        </w:rPr>
      </w:pPr>
      <w:r w:rsidRPr="009D3A5D">
        <w:rPr>
          <w:rStyle w:val="FootnoteReference"/>
          <w:rFonts w:ascii="Times New Roman" w:hAnsi="Times New Roman"/>
          <w:sz w:val="20"/>
          <w:szCs w:val="20"/>
        </w:rPr>
        <w:footnoteRef/>
      </w:r>
      <w:r w:rsidRPr="009D3A5D">
        <w:rPr>
          <w:rFonts w:ascii="Times New Roman" w:hAnsi="Times New Roman"/>
          <w:sz w:val="20"/>
          <w:szCs w:val="20"/>
        </w:rPr>
        <w:t xml:space="preserve"> </w:t>
      </w:r>
      <w:r w:rsidRPr="009D3A5D">
        <w:rPr>
          <w:rFonts w:ascii="Times New Roman" w:hAnsi="Times New Roman"/>
          <w:color w:val="000000"/>
          <w:sz w:val="20"/>
          <w:szCs w:val="20"/>
        </w:rPr>
        <w:t>Albi Anggito &amp; Johan Setiawan</w:t>
      </w:r>
      <w:r w:rsidRPr="009D3A5D">
        <w:rPr>
          <w:rFonts w:ascii="Times New Roman" w:hAnsi="Times New Roman"/>
          <w:i/>
          <w:iCs/>
          <w:color w:val="000000"/>
          <w:sz w:val="20"/>
          <w:szCs w:val="20"/>
        </w:rPr>
        <w:t>, Metodologi penelitian Kualitatif</w:t>
      </w:r>
      <w:r w:rsidRPr="009D3A5D">
        <w:rPr>
          <w:rFonts w:ascii="Times New Roman" w:hAnsi="Times New Roman"/>
          <w:color w:val="000000"/>
          <w:sz w:val="20"/>
          <w:szCs w:val="20"/>
        </w:rPr>
        <w:t>, (Sukabumi: CV Jejak, 2018), 7-9</w:t>
      </w:r>
    </w:p>
  </w:footnote>
  <w:footnote w:id="2">
    <w:p w:rsidR="00BA2BFA" w:rsidRPr="009D3A5D" w:rsidRDefault="00BA2BFA" w:rsidP="00BA2BFA">
      <w:pPr>
        <w:autoSpaceDE w:val="0"/>
        <w:autoSpaceDN w:val="0"/>
        <w:adjustRightInd w:val="0"/>
        <w:spacing w:after="0" w:line="240" w:lineRule="auto"/>
        <w:ind w:firstLine="709"/>
        <w:jc w:val="both"/>
        <w:rPr>
          <w:rFonts w:ascii="Times New Roman" w:hAnsi="Times New Roman"/>
          <w:color w:val="000000"/>
          <w:sz w:val="20"/>
          <w:szCs w:val="20"/>
        </w:rPr>
      </w:pPr>
      <w:r w:rsidRPr="009D3A5D">
        <w:rPr>
          <w:rStyle w:val="FootnoteReference"/>
          <w:rFonts w:ascii="Times New Roman" w:hAnsi="Times New Roman"/>
          <w:sz w:val="20"/>
          <w:szCs w:val="20"/>
        </w:rPr>
        <w:footnoteRef/>
      </w:r>
      <w:r w:rsidRPr="009D3A5D">
        <w:rPr>
          <w:rFonts w:ascii="Times New Roman" w:hAnsi="Times New Roman"/>
          <w:sz w:val="20"/>
          <w:szCs w:val="20"/>
        </w:rPr>
        <w:t xml:space="preserve"> </w:t>
      </w:r>
      <w:r w:rsidRPr="009D3A5D">
        <w:rPr>
          <w:rFonts w:ascii="Times New Roman" w:hAnsi="Times New Roman"/>
          <w:color w:val="000000"/>
          <w:sz w:val="20"/>
          <w:szCs w:val="20"/>
        </w:rPr>
        <w:t xml:space="preserve"> Sugiyono, </w:t>
      </w:r>
      <w:r w:rsidRPr="009D3A5D">
        <w:rPr>
          <w:rFonts w:ascii="Times New Roman" w:hAnsi="Times New Roman"/>
          <w:i/>
          <w:iCs/>
          <w:color w:val="000000"/>
          <w:sz w:val="20"/>
          <w:szCs w:val="20"/>
        </w:rPr>
        <w:t>Metode Penelitian Kuantitatif, Kualitatif dan R&amp;D</w:t>
      </w:r>
      <w:r w:rsidRPr="009D3A5D">
        <w:rPr>
          <w:rFonts w:ascii="Times New Roman" w:hAnsi="Times New Roman"/>
          <w:color w:val="000000"/>
          <w:sz w:val="20"/>
          <w:szCs w:val="20"/>
        </w:rPr>
        <w:t>, Edisi 1 (Bandung: Alfabeta, 2020), 121</w:t>
      </w:r>
    </w:p>
  </w:footnote>
  <w:footnote w:id="3">
    <w:p w:rsidR="00BA2BFA" w:rsidRPr="00437B7C" w:rsidRDefault="00BA2BFA" w:rsidP="00BA2BFA">
      <w:pPr>
        <w:autoSpaceDE w:val="0"/>
        <w:autoSpaceDN w:val="0"/>
        <w:adjustRightInd w:val="0"/>
        <w:spacing w:after="0" w:line="240" w:lineRule="auto"/>
        <w:ind w:firstLine="709"/>
        <w:jc w:val="both"/>
        <w:rPr>
          <w:rFonts w:ascii="Times New Roman" w:hAnsi="Times New Roman"/>
        </w:rPr>
      </w:pPr>
      <w:r w:rsidRPr="00437B7C">
        <w:rPr>
          <w:rStyle w:val="FootnoteReference"/>
          <w:rFonts w:ascii="Times New Roman" w:hAnsi="Times New Roman"/>
        </w:rPr>
        <w:footnoteRef/>
      </w:r>
      <w:r w:rsidRPr="00437B7C">
        <w:rPr>
          <w:rFonts w:ascii="Times New Roman" w:hAnsi="Times New Roman"/>
        </w:rPr>
        <w:t xml:space="preserve"> </w:t>
      </w:r>
      <w:r w:rsidRPr="00437B7C">
        <w:rPr>
          <w:rFonts w:ascii="Times New Roman" w:hAnsi="Times New Roman"/>
          <w:color w:val="000000"/>
          <w:sz w:val="20"/>
          <w:szCs w:val="20"/>
        </w:rPr>
        <w:t xml:space="preserve">Mifta </w:t>
      </w:r>
      <w:r w:rsidRPr="00437B7C">
        <w:rPr>
          <w:rFonts w:ascii="Times New Roman" w:hAnsi="Times New Roman"/>
          <w:sz w:val="20"/>
          <w:szCs w:val="20"/>
        </w:rPr>
        <w:t>Thoha</w:t>
      </w:r>
      <w:r w:rsidRPr="00437B7C">
        <w:rPr>
          <w:rFonts w:ascii="Times New Roman" w:hAnsi="Times New Roman"/>
          <w:color w:val="000000"/>
          <w:sz w:val="20"/>
          <w:szCs w:val="20"/>
        </w:rPr>
        <w:t xml:space="preserve">, </w:t>
      </w:r>
      <w:r w:rsidRPr="00437B7C">
        <w:rPr>
          <w:rFonts w:ascii="Times New Roman" w:hAnsi="Times New Roman"/>
          <w:i/>
          <w:iCs/>
          <w:color w:val="000000"/>
          <w:sz w:val="20"/>
          <w:szCs w:val="20"/>
        </w:rPr>
        <w:t>Manajemen Kepegawaian di Indonesia</w:t>
      </w:r>
      <w:r w:rsidRPr="00437B7C">
        <w:rPr>
          <w:rFonts w:ascii="Times New Roman" w:hAnsi="Times New Roman"/>
          <w:color w:val="000000"/>
          <w:sz w:val="20"/>
          <w:szCs w:val="20"/>
        </w:rPr>
        <w:t>, ( Jakarta: Kencana, 2005), 91</w:t>
      </w:r>
    </w:p>
  </w:footnote>
  <w:footnote w:id="4">
    <w:p w:rsidR="00BA2BFA" w:rsidRPr="00D4655F" w:rsidRDefault="00BA2BFA" w:rsidP="00BA2BFA">
      <w:pPr>
        <w:autoSpaceDE w:val="0"/>
        <w:autoSpaceDN w:val="0"/>
        <w:adjustRightInd w:val="0"/>
        <w:spacing w:after="0" w:line="240" w:lineRule="auto"/>
        <w:ind w:firstLine="709"/>
        <w:jc w:val="both"/>
        <w:rPr>
          <w:rFonts w:ascii="Times New Roman" w:hAnsi="Times New Roman"/>
          <w:color w:val="000000"/>
          <w:sz w:val="20"/>
          <w:szCs w:val="20"/>
        </w:rPr>
      </w:pPr>
      <w:r w:rsidRPr="00E46929">
        <w:rPr>
          <w:rStyle w:val="FootnoteReference"/>
          <w:rFonts w:ascii="Times New Roman" w:hAnsi="Times New Roman"/>
          <w:sz w:val="20"/>
          <w:szCs w:val="20"/>
        </w:rPr>
        <w:footnoteRef/>
      </w:r>
      <w:r w:rsidRPr="00E46929">
        <w:rPr>
          <w:rFonts w:ascii="Times New Roman" w:hAnsi="Times New Roman"/>
          <w:sz w:val="20"/>
          <w:szCs w:val="20"/>
        </w:rPr>
        <w:t xml:space="preserve"> </w:t>
      </w:r>
      <w:r w:rsidRPr="00E46929">
        <w:rPr>
          <w:rFonts w:ascii="Times New Roman" w:hAnsi="Times New Roman"/>
          <w:color w:val="000000"/>
          <w:sz w:val="20"/>
          <w:szCs w:val="20"/>
        </w:rPr>
        <w:t xml:space="preserve">Nashar, </w:t>
      </w:r>
      <w:r w:rsidRPr="00E46929">
        <w:rPr>
          <w:rFonts w:ascii="Times New Roman" w:hAnsi="Times New Roman"/>
          <w:i/>
          <w:iCs/>
          <w:color w:val="000000"/>
          <w:sz w:val="20"/>
          <w:szCs w:val="20"/>
        </w:rPr>
        <w:t>Kualitas Pelayanan akan Meningkatkan Kepercayaan Masyarakat</w:t>
      </w:r>
      <w:r w:rsidRPr="00E46929">
        <w:rPr>
          <w:rFonts w:ascii="Times New Roman" w:hAnsi="Times New Roman"/>
          <w:color w:val="000000"/>
          <w:sz w:val="20"/>
          <w:szCs w:val="20"/>
        </w:rPr>
        <w:t>, (</w:t>
      </w:r>
      <w:r>
        <w:rPr>
          <w:rFonts w:ascii="Times New Roman" w:hAnsi="Times New Roman"/>
          <w:color w:val="000000"/>
          <w:sz w:val="20"/>
          <w:szCs w:val="20"/>
        </w:rPr>
        <w:t>Pemekasan: Duta Media, 2020),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6663"/>
      <w:gridCol w:w="6663"/>
      <w:gridCol w:w="2551"/>
    </w:tblGrid>
    <w:tr w:rsidR="005757C2" w:rsidRPr="002D5490" w:rsidTr="005757C2">
      <w:trPr>
        <w:trHeight w:val="709"/>
      </w:trPr>
      <w:tc>
        <w:tcPr>
          <w:tcW w:w="6062" w:type="dxa"/>
        </w:tcPr>
        <w:p w:rsidR="005757C2" w:rsidRPr="00CE5E11" w:rsidRDefault="005757C2" w:rsidP="005757C2">
          <w:pPr>
            <w:pStyle w:val="Header"/>
            <w:rPr>
              <w:rFonts w:ascii="Sakkal Majalla" w:eastAsia="Times New Roman" w:hAnsi="Sakkal Majalla" w:cs="Sakkal Majalla"/>
              <w:bCs/>
              <w:sz w:val="28"/>
              <w:szCs w:val="28"/>
            </w:rPr>
          </w:pPr>
          <w:r w:rsidRPr="00CE5E11">
            <w:rPr>
              <w:rFonts w:ascii="Sakkal Majalla" w:eastAsia="Times New Roman" w:hAnsi="Sakkal Majalla" w:cs="Sakkal Majalla"/>
              <w:bCs/>
              <w:sz w:val="28"/>
              <w:szCs w:val="28"/>
            </w:rPr>
            <w:t xml:space="preserve">Econetica </w:t>
          </w:r>
          <w:r w:rsidRPr="00CE5E11">
            <w:rPr>
              <w:rFonts w:ascii="Sakkal Majalla" w:hAnsi="Sakkal Majalla" w:cs="Sakkal Majalla"/>
              <w:bCs/>
              <w:sz w:val="28"/>
              <w:szCs w:val="28"/>
            </w:rPr>
            <w:t>Vol. 4 No. 1</w:t>
          </w:r>
        </w:p>
        <w:p w:rsidR="005757C2" w:rsidRPr="00CE5E11" w:rsidRDefault="005757C2" w:rsidP="005757C2">
          <w:pPr>
            <w:pStyle w:val="Header"/>
            <w:rPr>
              <w:rFonts w:ascii="Sakkal Majalla" w:hAnsi="Sakkal Majalla" w:cs="Sakkal Majalla"/>
              <w:sz w:val="28"/>
              <w:szCs w:val="28"/>
            </w:rPr>
          </w:pPr>
        </w:p>
      </w:tc>
      <w:tc>
        <w:tcPr>
          <w:tcW w:w="6663" w:type="dxa"/>
        </w:tcPr>
        <w:p w:rsidR="005757C2" w:rsidRPr="00CE5E11" w:rsidRDefault="005757C2" w:rsidP="005757C2">
          <w:pPr>
            <w:spacing w:after="0" w:line="240" w:lineRule="auto"/>
            <w:rPr>
              <w:rFonts w:ascii="Sakkal Majalla" w:hAnsi="Sakkal Majalla" w:cs="Sakkal Majalla"/>
              <w:sz w:val="28"/>
              <w:szCs w:val="28"/>
            </w:rPr>
          </w:pPr>
          <w:r w:rsidRPr="00CE5E11">
            <w:rPr>
              <w:rFonts w:ascii="Sakkal Majalla" w:eastAsia="Times New Roman" w:hAnsi="Sakkal Majalla" w:cs="Sakkal Majalla"/>
              <w:sz w:val="28"/>
              <w:szCs w:val="28"/>
            </w:rPr>
            <w:t xml:space="preserve">p-ISSN : 2685-1016  </w:t>
          </w:r>
          <w:r w:rsidRPr="00CE5E11">
            <w:rPr>
              <w:rFonts w:ascii="Sakkal Majalla" w:hAnsi="Sakkal Majalla" w:cs="Sakkal Majalla"/>
              <w:sz w:val="28"/>
              <w:szCs w:val="28"/>
            </w:rPr>
            <w:t>Mei 2022</w:t>
          </w:r>
        </w:p>
        <w:p w:rsidR="005757C2" w:rsidRPr="00CE5E11" w:rsidRDefault="005757C2" w:rsidP="005757C2">
          <w:pPr>
            <w:spacing w:after="0" w:line="240" w:lineRule="auto"/>
            <w:rPr>
              <w:rFonts w:ascii="Sakkal Majalla" w:eastAsia="Times New Roman" w:hAnsi="Sakkal Majalla" w:cs="Sakkal Majalla"/>
              <w:sz w:val="28"/>
              <w:szCs w:val="28"/>
            </w:rPr>
          </w:pPr>
          <w:r w:rsidRPr="00CE5E11">
            <w:rPr>
              <w:rFonts w:ascii="Sakkal Majalla" w:eastAsia="Times New Roman" w:hAnsi="Sakkal Majalla" w:cs="Sakkal Majalla"/>
              <w:sz w:val="28"/>
              <w:szCs w:val="28"/>
            </w:rPr>
            <w:t>e-ISSN : 2776 - 6403</w:t>
          </w:r>
        </w:p>
      </w:tc>
      <w:tc>
        <w:tcPr>
          <w:tcW w:w="6663" w:type="dxa"/>
        </w:tcPr>
        <w:p w:rsidR="005757C2" w:rsidRPr="002D5490" w:rsidRDefault="005757C2" w:rsidP="00354B71">
          <w:pPr>
            <w:pStyle w:val="Header"/>
            <w:rPr>
              <w:rFonts w:ascii="Berlin Sans FB" w:hAnsi="Berlin Sans FB"/>
            </w:rPr>
          </w:pPr>
        </w:p>
      </w:tc>
      <w:tc>
        <w:tcPr>
          <w:tcW w:w="2551" w:type="dxa"/>
        </w:tcPr>
        <w:p w:rsidR="005757C2" w:rsidRPr="002D5490" w:rsidRDefault="005757C2" w:rsidP="00354B71">
          <w:pPr>
            <w:pStyle w:val="Header"/>
            <w:jc w:val="right"/>
            <w:rPr>
              <w:rFonts w:ascii="Berlin Sans FB" w:eastAsia="Times New Roman" w:hAnsi="Berlin Sans FB" w:cs="Times New Roman"/>
              <w:bCs/>
              <w:i/>
              <w:color w:val="000000"/>
              <w:szCs w:val="20"/>
            </w:rPr>
          </w:pPr>
        </w:p>
      </w:tc>
    </w:tr>
  </w:tbl>
  <w:p w:rsidR="003E3375" w:rsidRPr="005757C2" w:rsidRDefault="00104ABB" w:rsidP="005757C2">
    <w:pPr>
      <w:pStyle w:val="Header"/>
      <w:tabs>
        <w:tab w:val="clear" w:pos="4680"/>
        <w:tab w:val="clear" w:pos="9360"/>
        <w:tab w:val="left" w:pos="7710"/>
      </w:tabs>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6663"/>
      <w:gridCol w:w="6663"/>
      <w:gridCol w:w="2551"/>
    </w:tblGrid>
    <w:tr w:rsidR="005757C2" w:rsidRPr="002D5490" w:rsidTr="00354B71">
      <w:trPr>
        <w:trHeight w:val="709"/>
      </w:trPr>
      <w:tc>
        <w:tcPr>
          <w:tcW w:w="6062" w:type="dxa"/>
        </w:tcPr>
        <w:p w:rsidR="005757C2" w:rsidRPr="00CE5E11" w:rsidRDefault="005757C2" w:rsidP="00354B71">
          <w:pPr>
            <w:pStyle w:val="Header"/>
            <w:rPr>
              <w:rFonts w:ascii="Sakkal Majalla" w:eastAsia="Times New Roman" w:hAnsi="Sakkal Majalla" w:cs="Sakkal Majalla"/>
              <w:bCs/>
              <w:sz w:val="28"/>
              <w:szCs w:val="28"/>
            </w:rPr>
          </w:pPr>
          <w:r w:rsidRPr="00CE5E11">
            <w:rPr>
              <w:rFonts w:ascii="Sakkal Majalla" w:eastAsia="Times New Roman" w:hAnsi="Sakkal Majalla" w:cs="Sakkal Majalla"/>
              <w:bCs/>
              <w:sz w:val="28"/>
              <w:szCs w:val="28"/>
            </w:rPr>
            <w:t xml:space="preserve">Econetica </w:t>
          </w:r>
          <w:r w:rsidRPr="00CE5E11">
            <w:rPr>
              <w:rFonts w:ascii="Sakkal Majalla" w:hAnsi="Sakkal Majalla" w:cs="Sakkal Majalla"/>
              <w:bCs/>
              <w:sz w:val="28"/>
              <w:szCs w:val="28"/>
            </w:rPr>
            <w:t>Vol. 4 No. 1</w:t>
          </w:r>
        </w:p>
        <w:p w:rsidR="005757C2" w:rsidRPr="00CE5E11" w:rsidRDefault="005757C2" w:rsidP="00354B71">
          <w:pPr>
            <w:pStyle w:val="Header"/>
            <w:rPr>
              <w:rFonts w:ascii="Sakkal Majalla" w:hAnsi="Sakkal Majalla" w:cs="Sakkal Majalla"/>
              <w:sz w:val="28"/>
              <w:szCs w:val="28"/>
            </w:rPr>
          </w:pPr>
        </w:p>
      </w:tc>
      <w:tc>
        <w:tcPr>
          <w:tcW w:w="6663" w:type="dxa"/>
        </w:tcPr>
        <w:p w:rsidR="005757C2" w:rsidRPr="00CE5E11" w:rsidRDefault="005757C2" w:rsidP="00354B71">
          <w:pPr>
            <w:rPr>
              <w:rFonts w:ascii="Sakkal Majalla" w:hAnsi="Sakkal Majalla" w:cs="Sakkal Majalla"/>
              <w:sz w:val="28"/>
              <w:szCs w:val="28"/>
            </w:rPr>
          </w:pPr>
          <w:r w:rsidRPr="00CE5E11">
            <w:rPr>
              <w:rFonts w:ascii="Sakkal Majalla" w:eastAsia="Times New Roman" w:hAnsi="Sakkal Majalla" w:cs="Sakkal Majalla"/>
              <w:sz w:val="28"/>
              <w:szCs w:val="28"/>
            </w:rPr>
            <w:t xml:space="preserve">p-ISSN : 2685-1016  </w:t>
          </w:r>
          <w:r w:rsidRPr="00CE5E11">
            <w:rPr>
              <w:rFonts w:ascii="Sakkal Majalla" w:hAnsi="Sakkal Majalla" w:cs="Sakkal Majalla"/>
              <w:sz w:val="28"/>
              <w:szCs w:val="28"/>
            </w:rPr>
            <w:t>Mei 2022</w:t>
          </w:r>
        </w:p>
        <w:p w:rsidR="005757C2" w:rsidRPr="00CE5E11" w:rsidRDefault="005757C2" w:rsidP="00354B71">
          <w:pPr>
            <w:rPr>
              <w:rFonts w:ascii="Sakkal Majalla" w:eastAsia="Times New Roman" w:hAnsi="Sakkal Majalla" w:cs="Sakkal Majalla"/>
              <w:sz w:val="28"/>
              <w:szCs w:val="28"/>
            </w:rPr>
          </w:pPr>
          <w:r w:rsidRPr="00CE5E11">
            <w:rPr>
              <w:rFonts w:ascii="Sakkal Majalla" w:eastAsia="Times New Roman" w:hAnsi="Sakkal Majalla" w:cs="Sakkal Majalla"/>
              <w:sz w:val="28"/>
              <w:szCs w:val="28"/>
            </w:rPr>
            <w:t>e-ISSN : 2776 - 6403</w:t>
          </w:r>
        </w:p>
      </w:tc>
      <w:tc>
        <w:tcPr>
          <w:tcW w:w="6663" w:type="dxa"/>
        </w:tcPr>
        <w:p w:rsidR="005757C2" w:rsidRPr="002D5490" w:rsidRDefault="005757C2" w:rsidP="00354B71">
          <w:pPr>
            <w:pStyle w:val="Header"/>
            <w:rPr>
              <w:rFonts w:ascii="Berlin Sans FB" w:hAnsi="Berlin Sans FB"/>
            </w:rPr>
          </w:pPr>
        </w:p>
      </w:tc>
      <w:tc>
        <w:tcPr>
          <w:tcW w:w="2551" w:type="dxa"/>
        </w:tcPr>
        <w:p w:rsidR="005757C2" w:rsidRPr="002D5490" w:rsidRDefault="005757C2" w:rsidP="00354B71">
          <w:pPr>
            <w:pStyle w:val="Header"/>
            <w:jc w:val="right"/>
            <w:rPr>
              <w:rFonts w:ascii="Berlin Sans FB" w:eastAsia="Times New Roman" w:hAnsi="Berlin Sans FB" w:cs="Times New Roman"/>
              <w:bCs/>
              <w:i/>
              <w:color w:val="000000"/>
              <w:szCs w:val="20"/>
            </w:rPr>
          </w:pPr>
        </w:p>
      </w:tc>
    </w:tr>
  </w:tbl>
  <w:p w:rsidR="00242190" w:rsidRPr="00BA2BFA" w:rsidRDefault="00104ABB" w:rsidP="00BA2BFA">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B52"/>
    <w:multiLevelType w:val="hybridMultilevel"/>
    <w:tmpl w:val="E1180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A690F"/>
    <w:multiLevelType w:val="hybridMultilevel"/>
    <w:tmpl w:val="D7682D34"/>
    <w:lvl w:ilvl="0" w:tplc="30A0F8E4">
      <w:start w:val="1"/>
      <w:numFmt w:val="decimal"/>
      <w:lvlText w:val="%1."/>
      <w:lvlJc w:val="left"/>
      <w:pPr>
        <w:ind w:left="885" w:hanging="885"/>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2BE075AB"/>
    <w:multiLevelType w:val="hybridMultilevel"/>
    <w:tmpl w:val="1E3C4E54"/>
    <w:lvl w:ilvl="0" w:tplc="5F549040">
      <w:start w:val="1"/>
      <w:numFmt w:val="decimal"/>
      <w:lvlText w:val="%1."/>
      <w:lvlJc w:val="left"/>
      <w:pPr>
        <w:ind w:left="3780" w:hanging="360"/>
      </w:pPr>
      <w:rPr>
        <w:rFonts w:ascii="Times New Roman" w:eastAsiaTheme="minorHAnsi" w:hAnsi="Times New Roman" w:cs="Times New Roman"/>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FA"/>
    <w:rsid w:val="00010CA0"/>
    <w:rsid w:val="00011F1D"/>
    <w:rsid w:val="00016241"/>
    <w:rsid w:val="00042906"/>
    <w:rsid w:val="0004560E"/>
    <w:rsid w:val="00056C0C"/>
    <w:rsid w:val="000B0B53"/>
    <w:rsid w:val="000C0DC8"/>
    <w:rsid w:val="000D1647"/>
    <w:rsid w:val="000D6422"/>
    <w:rsid w:val="000D7EFB"/>
    <w:rsid w:val="000F0B93"/>
    <w:rsid w:val="001027F7"/>
    <w:rsid w:val="0010373A"/>
    <w:rsid w:val="00104ABB"/>
    <w:rsid w:val="00113F88"/>
    <w:rsid w:val="0012389F"/>
    <w:rsid w:val="00140519"/>
    <w:rsid w:val="0015466C"/>
    <w:rsid w:val="001559E5"/>
    <w:rsid w:val="0016108A"/>
    <w:rsid w:val="001661B2"/>
    <w:rsid w:val="00170E65"/>
    <w:rsid w:val="00173ED6"/>
    <w:rsid w:val="00180154"/>
    <w:rsid w:val="00181277"/>
    <w:rsid w:val="00187438"/>
    <w:rsid w:val="0019640A"/>
    <w:rsid w:val="001B2464"/>
    <w:rsid w:val="001E0849"/>
    <w:rsid w:val="001F12C2"/>
    <w:rsid w:val="002037F6"/>
    <w:rsid w:val="002054B6"/>
    <w:rsid w:val="00205DF9"/>
    <w:rsid w:val="00211AE7"/>
    <w:rsid w:val="00221847"/>
    <w:rsid w:val="0023227A"/>
    <w:rsid w:val="002355D0"/>
    <w:rsid w:val="00241FB7"/>
    <w:rsid w:val="002456E8"/>
    <w:rsid w:val="00280F9E"/>
    <w:rsid w:val="00282BD6"/>
    <w:rsid w:val="00290179"/>
    <w:rsid w:val="00296377"/>
    <w:rsid w:val="002B78CE"/>
    <w:rsid w:val="002C2A8F"/>
    <w:rsid w:val="002C7B71"/>
    <w:rsid w:val="002C7BD3"/>
    <w:rsid w:val="002D4D17"/>
    <w:rsid w:val="002D70AD"/>
    <w:rsid w:val="002E256B"/>
    <w:rsid w:val="002E5371"/>
    <w:rsid w:val="002F5C41"/>
    <w:rsid w:val="003111FC"/>
    <w:rsid w:val="003171F2"/>
    <w:rsid w:val="00336801"/>
    <w:rsid w:val="003377AE"/>
    <w:rsid w:val="0035363C"/>
    <w:rsid w:val="0035484A"/>
    <w:rsid w:val="00365CBF"/>
    <w:rsid w:val="00373303"/>
    <w:rsid w:val="00384922"/>
    <w:rsid w:val="003A3512"/>
    <w:rsid w:val="003B1753"/>
    <w:rsid w:val="003C12F7"/>
    <w:rsid w:val="003C5A6E"/>
    <w:rsid w:val="003E74F3"/>
    <w:rsid w:val="0040392B"/>
    <w:rsid w:val="004125DF"/>
    <w:rsid w:val="00470114"/>
    <w:rsid w:val="00471097"/>
    <w:rsid w:val="00483945"/>
    <w:rsid w:val="00483D51"/>
    <w:rsid w:val="00485BCE"/>
    <w:rsid w:val="004A25B6"/>
    <w:rsid w:val="004B63BD"/>
    <w:rsid w:val="004C7321"/>
    <w:rsid w:val="004D4031"/>
    <w:rsid w:val="004E625A"/>
    <w:rsid w:val="004E6BA9"/>
    <w:rsid w:val="0051030D"/>
    <w:rsid w:val="00520D5E"/>
    <w:rsid w:val="005249FD"/>
    <w:rsid w:val="0054722F"/>
    <w:rsid w:val="00560D5A"/>
    <w:rsid w:val="00561036"/>
    <w:rsid w:val="0057042D"/>
    <w:rsid w:val="005757C2"/>
    <w:rsid w:val="00576B50"/>
    <w:rsid w:val="0057712A"/>
    <w:rsid w:val="00580AFE"/>
    <w:rsid w:val="00592034"/>
    <w:rsid w:val="005E3A9D"/>
    <w:rsid w:val="005F2D61"/>
    <w:rsid w:val="00610DFD"/>
    <w:rsid w:val="00613D18"/>
    <w:rsid w:val="00616E2E"/>
    <w:rsid w:val="0062566D"/>
    <w:rsid w:val="00627127"/>
    <w:rsid w:val="00635897"/>
    <w:rsid w:val="00660903"/>
    <w:rsid w:val="00661BD0"/>
    <w:rsid w:val="006716C2"/>
    <w:rsid w:val="00673407"/>
    <w:rsid w:val="00674640"/>
    <w:rsid w:val="00674642"/>
    <w:rsid w:val="00676E7F"/>
    <w:rsid w:val="00695332"/>
    <w:rsid w:val="006A5BE9"/>
    <w:rsid w:val="006B39BF"/>
    <w:rsid w:val="00712B16"/>
    <w:rsid w:val="00717A7B"/>
    <w:rsid w:val="0073511C"/>
    <w:rsid w:val="00735A5E"/>
    <w:rsid w:val="007374F7"/>
    <w:rsid w:val="00744DBC"/>
    <w:rsid w:val="00763999"/>
    <w:rsid w:val="00765D8D"/>
    <w:rsid w:val="00773908"/>
    <w:rsid w:val="007811EA"/>
    <w:rsid w:val="00785273"/>
    <w:rsid w:val="007A125E"/>
    <w:rsid w:val="007A2BAB"/>
    <w:rsid w:val="007A37C6"/>
    <w:rsid w:val="007E4005"/>
    <w:rsid w:val="008368F5"/>
    <w:rsid w:val="008947B0"/>
    <w:rsid w:val="00894D71"/>
    <w:rsid w:val="008B2F97"/>
    <w:rsid w:val="008B4419"/>
    <w:rsid w:val="008C28CF"/>
    <w:rsid w:val="008D5413"/>
    <w:rsid w:val="008E44F9"/>
    <w:rsid w:val="008E53EB"/>
    <w:rsid w:val="008E707E"/>
    <w:rsid w:val="008F355D"/>
    <w:rsid w:val="00902CCA"/>
    <w:rsid w:val="00905078"/>
    <w:rsid w:val="00912B28"/>
    <w:rsid w:val="00926FDA"/>
    <w:rsid w:val="009321FF"/>
    <w:rsid w:val="00960862"/>
    <w:rsid w:val="009713ED"/>
    <w:rsid w:val="00985732"/>
    <w:rsid w:val="0099110F"/>
    <w:rsid w:val="00995CFB"/>
    <w:rsid w:val="009A0A4F"/>
    <w:rsid w:val="009A27AD"/>
    <w:rsid w:val="009C1502"/>
    <w:rsid w:val="009C5F0B"/>
    <w:rsid w:val="009D2466"/>
    <w:rsid w:val="00A16731"/>
    <w:rsid w:val="00A35037"/>
    <w:rsid w:val="00A64173"/>
    <w:rsid w:val="00A71131"/>
    <w:rsid w:val="00A82E72"/>
    <w:rsid w:val="00A84405"/>
    <w:rsid w:val="00A84F5C"/>
    <w:rsid w:val="00AB11B7"/>
    <w:rsid w:val="00AC094D"/>
    <w:rsid w:val="00AC3882"/>
    <w:rsid w:val="00AC74F9"/>
    <w:rsid w:val="00AE5D1C"/>
    <w:rsid w:val="00B00342"/>
    <w:rsid w:val="00B02382"/>
    <w:rsid w:val="00B0533F"/>
    <w:rsid w:val="00B273C6"/>
    <w:rsid w:val="00B570FF"/>
    <w:rsid w:val="00B607A0"/>
    <w:rsid w:val="00B66FA1"/>
    <w:rsid w:val="00B71D01"/>
    <w:rsid w:val="00B73CB1"/>
    <w:rsid w:val="00B818DE"/>
    <w:rsid w:val="00B917FB"/>
    <w:rsid w:val="00B96FB9"/>
    <w:rsid w:val="00BA2BFA"/>
    <w:rsid w:val="00BA7306"/>
    <w:rsid w:val="00BB1F67"/>
    <w:rsid w:val="00C00A88"/>
    <w:rsid w:val="00C14DE1"/>
    <w:rsid w:val="00C15801"/>
    <w:rsid w:val="00C207A2"/>
    <w:rsid w:val="00C224A2"/>
    <w:rsid w:val="00C33756"/>
    <w:rsid w:val="00C5091B"/>
    <w:rsid w:val="00C65732"/>
    <w:rsid w:val="00C6581E"/>
    <w:rsid w:val="00CA07C1"/>
    <w:rsid w:val="00CA3590"/>
    <w:rsid w:val="00CA5049"/>
    <w:rsid w:val="00CD190F"/>
    <w:rsid w:val="00CF28FA"/>
    <w:rsid w:val="00D06400"/>
    <w:rsid w:val="00D12213"/>
    <w:rsid w:val="00D475D3"/>
    <w:rsid w:val="00D5437C"/>
    <w:rsid w:val="00D920F5"/>
    <w:rsid w:val="00DA420A"/>
    <w:rsid w:val="00DB0076"/>
    <w:rsid w:val="00DC5820"/>
    <w:rsid w:val="00DC7848"/>
    <w:rsid w:val="00DD33A9"/>
    <w:rsid w:val="00E4406F"/>
    <w:rsid w:val="00E726F4"/>
    <w:rsid w:val="00E82215"/>
    <w:rsid w:val="00EA4039"/>
    <w:rsid w:val="00EC0EE8"/>
    <w:rsid w:val="00F0425B"/>
    <w:rsid w:val="00F05273"/>
    <w:rsid w:val="00F06B8E"/>
    <w:rsid w:val="00F37E1E"/>
    <w:rsid w:val="00F60E9D"/>
    <w:rsid w:val="00F862E6"/>
    <w:rsid w:val="00F86AD3"/>
    <w:rsid w:val="00FA0470"/>
    <w:rsid w:val="00FA3254"/>
    <w:rsid w:val="00FA6C67"/>
    <w:rsid w:val="00FB04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FA"/>
    <w:pPr>
      <w:spacing w:after="160" w:line="259" w:lineRule="auto"/>
    </w:pPr>
  </w:style>
  <w:style w:type="paragraph" w:styleId="Heading3">
    <w:name w:val="heading 3"/>
    <w:basedOn w:val="Normal"/>
    <w:next w:val="Normal"/>
    <w:link w:val="Heading3Char"/>
    <w:qFormat/>
    <w:rsid w:val="00BA2BFA"/>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2BFA"/>
    <w:rPr>
      <w:rFonts w:ascii="Arial" w:eastAsia="SimSun" w:hAnsi="Arial" w:cs="Arial"/>
      <w:b/>
      <w:bCs/>
      <w:noProof/>
      <w:sz w:val="26"/>
      <w:szCs w:val="26"/>
      <w:lang w:eastAsia="zh-CN"/>
    </w:rPr>
  </w:style>
  <w:style w:type="paragraph" w:styleId="Header">
    <w:name w:val="header"/>
    <w:basedOn w:val="Normal"/>
    <w:link w:val="HeaderChar"/>
    <w:uiPriority w:val="99"/>
    <w:unhideWhenUsed/>
    <w:rsid w:val="00BA2BF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A2BFA"/>
    <w:rPr>
      <w:lang w:val="en-US"/>
    </w:rPr>
  </w:style>
  <w:style w:type="paragraph" w:styleId="Footer">
    <w:name w:val="footer"/>
    <w:basedOn w:val="Normal"/>
    <w:link w:val="FooterChar"/>
    <w:uiPriority w:val="99"/>
    <w:unhideWhenUsed/>
    <w:rsid w:val="00BA2BF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A2BFA"/>
    <w:rPr>
      <w:lang w:val="en-US"/>
    </w:rPr>
  </w:style>
  <w:style w:type="table" w:styleId="TableGrid">
    <w:name w:val="Table Grid"/>
    <w:basedOn w:val="TableNormal"/>
    <w:uiPriority w:val="59"/>
    <w:rsid w:val="00BA2BF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2BFA"/>
    <w:rPr>
      <w:color w:val="0000FF" w:themeColor="hyperlink"/>
      <w:u w:val="single"/>
    </w:rPr>
  </w:style>
  <w:style w:type="paragraph" w:customStyle="1" w:styleId="IEEEReferenceItem">
    <w:name w:val="IEEE Reference Item"/>
    <w:basedOn w:val="Normal"/>
    <w:rsid w:val="00BA2BFA"/>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Normal11,skripsi,Body Text Char1,Char Char2,List Paragraph2,List Paragraph1,subBABI,heading 3,UGEX'Z,Title Proposal,skirpsi,spasi 2 taiiii,Colorful List - Accent 11,Body of text+1,Body of text+2,Body of text+3"/>
    <w:basedOn w:val="Normal"/>
    <w:link w:val="ListParagraphChar"/>
    <w:uiPriority w:val="34"/>
    <w:qFormat/>
    <w:rsid w:val="00BA2BFA"/>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Normal11 Char,skripsi Char,Body Text Char1 Char,Char Char2 Char,List Paragraph2 Char,List Paragraph1 Char,subBABI Char,heading 3 Char,UGEX'Z Char,Title Proposal Char,skirpsi Char"/>
    <w:basedOn w:val="DefaultParagraphFont"/>
    <w:link w:val="ListParagraph"/>
    <w:uiPriority w:val="34"/>
    <w:qFormat/>
    <w:rsid w:val="00BA2BFA"/>
    <w:rPr>
      <w:rFonts w:eastAsiaTheme="minorEastAsia"/>
      <w:lang w:val="en-US"/>
    </w:rPr>
  </w:style>
  <w:style w:type="paragraph" w:styleId="NoSpacing">
    <w:name w:val="No Spacing"/>
    <w:uiPriority w:val="1"/>
    <w:qFormat/>
    <w:rsid w:val="00BA2BFA"/>
    <w:pPr>
      <w:spacing w:after="0" w:line="240" w:lineRule="auto"/>
    </w:pPr>
  </w:style>
  <w:style w:type="character" w:styleId="FootnoteReference">
    <w:name w:val="footnote reference"/>
    <w:uiPriority w:val="99"/>
    <w:semiHidden/>
    <w:unhideWhenUsed/>
    <w:rsid w:val="00BA2BFA"/>
    <w:rPr>
      <w:vertAlign w:val="superscript"/>
    </w:rPr>
  </w:style>
  <w:style w:type="paragraph" w:customStyle="1" w:styleId="Ventura-AbstractTitle">
    <w:name w:val="Ventura-AbstractTitle"/>
    <w:basedOn w:val="Normal"/>
    <w:rsid w:val="00BA2BFA"/>
    <w:pPr>
      <w:widowControl w:val="0"/>
      <w:spacing w:after="120" w:line="240" w:lineRule="auto"/>
      <w:jc w:val="both"/>
    </w:pPr>
    <w:rPr>
      <w:rFonts w:ascii="Times New Roman" w:eastAsia="Times New Roman" w:hAnsi="Times New Roman" w:cs="Times New Roman"/>
      <w:caps/>
      <w:spacing w:val="7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FA"/>
    <w:pPr>
      <w:spacing w:after="160" w:line="259" w:lineRule="auto"/>
    </w:pPr>
  </w:style>
  <w:style w:type="paragraph" w:styleId="Heading3">
    <w:name w:val="heading 3"/>
    <w:basedOn w:val="Normal"/>
    <w:next w:val="Normal"/>
    <w:link w:val="Heading3Char"/>
    <w:qFormat/>
    <w:rsid w:val="00BA2BFA"/>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2BFA"/>
    <w:rPr>
      <w:rFonts w:ascii="Arial" w:eastAsia="SimSun" w:hAnsi="Arial" w:cs="Arial"/>
      <w:b/>
      <w:bCs/>
      <w:noProof/>
      <w:sz w:val="26"/>
      <w:szCs w:val="26"/>
      <w:lang w:eastAsia="zh-CN"/>
    </w:rPr>
  </w:style>
  <w:style w:type="paragraph" w:styleId="Header">
    <w:name w:val="header"/>
    <w:basedOn w:val="Normal"/>
    <w:link w:val="HeaderChar"/>
    <w:uiPriority w:val="99"/>
    <w:unhideWhenUsed/>
    <w:rsid w:val="00BA2BF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A2BFA"/>
    <w:rPr>
      <w:lang w:val="en-US"/>
    </w:rPr>
  </w:style>
  <w:style w:type="paragraph" w:styleId="Footer">
    <w:name w:val="footer"/>
    <w:basedOn w:val="Normal"/>
    <w:link w:val="FooterChar"/>
    <w:uiPriority w:val="99"/>
    <w:unhideWhenUsed/>
    <w:rsid w:val="00BA2BF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A2BFA"/>
    <w:rPr>
      <w:lang w:val="en-US"/>
    </w:rPr>
  </w:style>
  <w:style w:type="table" w:styleId="TableGrid">
    <w:name w:val="Table Grid"/>
    <w:basedOn w:val="TableNormal"/>
    <w:uiPriority w:val="59"/>
    <w:rsid w:val="00BA2BF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2BFA"/>
    <w:rPr>
      <w:color w:val="0000FF" w:themeColor="hyperlink"/>
      <w:u w:val="single"/>
    </w:rPr>
  </w:style>
  <w:style w:type="paragraph" w:customStyle="1" w:styleId="IEEEReferenceItem">
    <w:name w:val="IEEE Reference Item"/>
    <w:basedOn w:val="Normal"/>
    <w:rsid w:val="00BA2BFA"/>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Normal11,skripsi,Body Text Char1,Char Char2,List Paragraph2,List Paragraph1,subBABI,heading 3,UGEX'Z,Title Proposal,skirpsi,spasi 2 taiiii,Colorful List - Accent 11,Body of text+1,Body of text+2,Body of text+3"/>
    <w:basedOn w:val="Normal"/>
    <w:link w:val="ListParagraphChar"/>
    <w:uiPriority w:val="34"/>
    <w:qFormat/>
    <w:rsid w:val="00BA2BFA"/>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Normal11 Char,skripsi Char,Body Text Char1 Char,Char Char2 Char,List Paragraph2 Char,List Paragraph1 Char,subBABI Char,heading 3 Char,UGEX'Z Char,Title Proposal Char,skirpsi Char"/>
    <w:basedOn w:val="DefaultParagraphFont"/>
    <w:link w:val="ListParagraph"/>
    <w:uiPriority w:val="34"/>
    <w:qFormat/>
    <w:rsid w:val="00BA2BFA"/>
    <w:rPr>
      <w:rFonts w:eastAsiaTheme="minorEastAsia"/>
      <w:lang w:val="en-US"/>
    </w:rPr>
  </w:style>
  <w:style w:type="paragraph" w:styleId="NoSpacing">
    <w:name w:val="No Spacing"/>
    <w:uiPriority w:val="1"/>
    <w:qFormat/>
    <w:rsid w:val="00BA2BFA"/>
    <w:pPr>
      <w:spacing w:after="0" w:line="240" w:lineRule="auto"/>
    </w:pPr>
  </w:style>
  <w:style w:type="character" w:styleId="FootnoteReference">
    <w:name w:val="footnote reference"/>
    <w:uiPriority w:val="99"/>
    <w:semiHidden/>
    <w:unhideWhenUsed/>
    <w:rsid w:val="00BA2BFA"/>
    <w:rPr>
      <w:vertAlign w:val="superscript"/>
    </w:rPr>
  </w:style>
  <w:style w:type="paragraph" w:customStyle="1" w:styleId="Ventura-AbstractTitle">
    <w:name w:val="Ventura-AbstractTitle"/>
    <w:basedOn w:val="Normal"/>
    <w:rsid w:val="00BA2BFA"/>
    <w:pPr>
      <w:widowControl w:val="0"/>
      <w:spacing w:after="120" w:line="240" w:lineRule="auto"/>
      <w:jc w:val="both"/>
    </w:pPr>
    <w:rPr>
      <w:rFonts w:ascii="Times New Roman" w:eastAsia="Times New Roman" w:hAnsi="Times New Roman" w:cs="Times New Roman"/>
      <w:caps/>
      <w:spacing w:val="7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malikha</dc:creator>
  <cp:lastModifiedBy>malikha</cp:lastModifiedBy>
  <cp:revision>3</cp:revision>
  <cp:lastPrinted>2022-08-15T07:02:00Z</cp:lastPrinted>
  <dcterms:created xsi:type="dcterms:W3CDTF">2022-08-11T02:36:00Z</dcterms:created>
  <dcterms:modified xsi:type="dcterms:W3CDTF">2022-08-15T07:02:00Z</dcterms:modified>
</cp:coreProperties>
</file>